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417" w:rsidRPr="00365417" w:rsidRDefault="00365417" w:rsidP="00365417">
      <w:pPr>
        <w:spacing w:after="200" w:line="276" w:lineRule="auto"/>
        <w:jc w:val="center"/>
        <w:rPr>
          <w:rFonts w:ascii="NewsGotT" w:hAnsi="NewsGotT" w:cs="Arial"/>
          <w:b/>
          <w:sz w:val="32"/>
          <w:szCs w:val="32"/>
          <w:u w:val="single"/>
        </w:rPr>
      </w:pPr>
      <w:r w:rsidRPr="00365417">
        <w:rPr>
          <w:rFonts w:ascii="NewsGotT" w:hAnsi="NewsGotT" w:cs="Arial"/>
          <w:b/>
          <w:sz w:val="32"/>
          <w:szCs w:val="32"/>
          <w:u w:val="single"/>
        </w:rPr>
        <w:t>MEMORIA DE ACTUACIÓN JUSTIFICATIVA</w:t>
      </w:r>
    </w:p>
    <w:p w:rsidR="00365417" w:rsidRPr="00365417" w:rsidRDefault="00365417" w:rsidP="00365417">
      <w:pPr>
        <w:spacing w:after="200" w:line="276" w:lineRule="auto"/>
        <w:jc w:val="center"/>
        <w:rPr>
          <w:rFonts w:ascii="NewsGotT" w:hAnsi="NewsGotT" w:cs="Arial"/>
          <w:b/>
          <w:sz w:val="28"/>
          <w:szCs w:val="28"/>
        </w:rPr>
      </w:pPr>
      <w:r w:rsidRPr="00365417">
        <w:rPr>
          <w:rFonts w:ascii="NewsGotT" w:hAnsi="NewsGotT" w:cs="Arial"/>
          <w:b/>
          <w:sz w:val="28"/>
          <w:szCs w:val="28"/>
        </w:rPr>
        <w:t>AYUDAS PREVISTAS EN LAS ESTRATEGIAS DE DESARROLLO LOCAL LEADER EN EL MARCO DE LA SUBMEDIDA 19.2 DEL PROGRAMA DE DESARROLLO RURAL DE ANDALUCÍA 2014-2020.</w:t>
      </w:r>
    </w:p>
    <w:p w:rsidR="00365417" w:rsidRPr="00365417" w:rsidRDefault="00365417" w:rsidP="00365417">
      <w:pPr>
        <w:spacing w:after="200" w:line="276" w:lineRule="auto"/>
        <w:jc w:val="both"/>
        <w:rPr>
          <w:rFonts w:ascii="NewsGotT" w:hAnsi="NewsGotT" w:cs="Arial"/>
          <w:sz w:val="24"/>
          <w:szCs w:val="24"/>
        </w:rPr>
      </w:pPr>
    </w:p>
    <w:p w:rsidR="00365417" w:rsidRPr="00365417" w:rsidRDefault="00365417" w:rsidP="00365417">
      <w:pPr>
        <w:spacing w:after="200" w:line="276" w:lineRule="auto"/>
        <w:jc w:val="both"/>
        <w:rPr>
          <w:rFonts w:ascii="NewsGotT" w:hAnsi="NewsGotT" w:cs="Arial"/>
          <w:sz w:val="24"/>
          <w:szCs w:val="24"/>
        </w:rPr>
      </w:pPr>
      <w:r w:rsidRPr="00365417">
        <w:rPr>
          <w:rFonts w:ascii="NewsGotT" w:hAnsi="NewsGotT" w:cs="Arial"/>
          <w:sz w:val="24"/>
          <w:szCs w:val="24"/>
        </w:rPr>
        <w:t xml:space="preserve">La presente memoria justifica el cumplimiento de las condiciones impuestas en </w:t>
      </w:r>
      <w:r w:rsidR="008810BE">
        <w:rPr>
          <w:rFonts w:ascii="NewsGotT" w:hAnsi="NewsGotT" w:cs="Arial"/>
          <w:sz w:val="24"/>
          <w:szCs w:val="24"/>
        </w:rPr>
        <w:t xml:space="preserve">la </w:t>
      </w:r>
      <w:r w:rsidR="00EA2BFB" w:rsidRPr="00EA2BFB">
        <w:rPr>
          <w:rFonts w:ascii="NewsGotT" w:hAnsi="NewsGotT" w:cs="Arial"/>
          <w:sz w:val="24"/>
          <w:szCs w:val="24"/>
        </w:rPr>
        <w:t>Resolución de concesión</w:t>
      </w:r>
      <w:r w:rsidRPr="00365417">
        <w:rPr>
          <w:rFonts w:ascii="NewsGotT" w:hAnsi="NewsGotT" w:cs="Arial"/>
          <w:sz w:val="24"/>
          <w:szCs w:val="24"/>
        </w:rPr>
        <w:t>, con indicación de las actividades realizadas y de los resultados obtenidos.</w:t>
      </w:r>
    </w:p>
    <w:p w:rsidR="00365417" w:rsidRPr="00365417" w:rsidRDefault="00365417" w:rsidP="00365417">
      <w:pPr>
        <w:spacing w:after="200" w:line="240" w:lineRule="auto"/>
        <w:ind w:left="720"/>
        <w:contextualSpacing/>
        <w:jc w:val="both"/>
        <w:rPr>
          <w:rFonts w:ascii="NewsGotT" w:hAnsi="NewsGotT" w:cs="Arial"/>
          <w:b/>
          <w:sz w:val="24"/>
          <w:szCs w:val="24"/>
        </w:rPr>
      </w:pPr>
    </w:p>
    <w:p w:rsidR="00365417" w:rsidRPr="00365417" w:rsidRDefault="00365417" w:rsidP="00365417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NewsGotT" w:hAnsi="NewsGotT" w:cs="Arial"/>
          <w:b/>
          <w:sz w:val="24"/>
          <w:szCs w:val="24"/>
        </w:rPr>
      </w:pPr>
      <w:r w:rsidRPr="00365417">
        <w:rPr>
          <w:rFonts w:ascii="NewsGotT" w:hAnsi="NewsGotT" w:cs="Arial"/>
          <w:b/>
          <w:sz w:val="24"/>
          <w:szCs w:val="24"/>
        </w:rPr>
        <w:t>Descripción detallada del proyecto ejecutado.</w:t>
      </w:r>
    </w:p>
    <w:p w:rsidR="00365417" w:rsidRDefault="00365417" w:rsidP="00365417">
      <w:pPr>
        <w:spacing w:after="200" w:line="276" w:lineRule="auto"/>
        <w:ind w:left="720"/>
        <w:contextualSpacing/>
        <w:jc w:val="both"/>
        <w:rPr>
          <w:rFonts w:ascii="NewsGotT" w:eastAsia="NewsGotT" w:hAnsi="NewsGotT"/>
          <w:i/>
          <w:iCs/>
          <w:color w:val="000000"/>
          <w:sz w:val="20"/>
          <w:szCs w:val="20"/>
          <w:lang w:eastAsia="hi-IN"/>
        </w:rPr>
      </w:pPr>
      <w:r w:rsidRPr="00365417">
        <w:rPr>
          <w:rFonts w:ascii="NewsGotT" w:hAnsi="NewsGotT" w:cs="Arial"/>
          <w:i/>
          <w:iCs/>
          <w:sz w:val="20"/>
          <w:szCs w:val="20"/>
        </w:rPr>
        <w:t>Además, en el caso de jornadas, actividades formativas o de demostración en general, se debe indicar, lugar y fecha de realización, programa, temario, número de horas, horario, número de alumnos/as, perfil de los alumnos/as, profesorado, perfil del profesorado, material didáctico</w:t>
      </w:r>
      <w:r w:rsidRPr="00365417">
        <w:rPr>
          <w:rFonts w:ascii="NewsGotT" w:eastAsia="NewsGotT" w:hAnsi="NewsGotT"/>
          <w:i/>
          <w:iCs/>
          <w:color w:val="000000"/>
          <w:sz w:val="20"/>
          <w:szCs w:val="20"/>
          <w:lang w:eastAsia="hi-IN"/>
        </w:rPr>
        <w:t>. Se indicará, además, las conclusiones obtenidas.</w:t>
      </w:r>
    </w:p>
    <w:p w:rsidR="008810BE" w:rsidRPr="00365417" w:rsidRDefault="008810BE" w:rsidP="00365417">
      <w:pPr>
        <w:spacing w:after="200" w:line="276" w:lineRule="auto"/>
        <w:ind w:left="720"/>
        <w:contextualSpacing/>
        <w:jc w:val="both"/>
        <w:rPr>
          <w:rFonts w:ascii="NewsGotT" w:hAnsi="NewsGotT" w:cs="Arial"/>
          <w:i/>
          <w:iCs/>
          <w:sz w:val="20"/>
          <w:szCs w:val="20"/>
        </w:rPr>
      </w:pPr>
    </w:p>
    <w:p w:rsidR="00365417" w:rsidRPr="00365417" w:rsidRDefault="00365417" w:rsidP="00365417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NewsGotT" w:hAnsi="NewsGotT" w:cs="Arial"/>
          <w:b/>
          <w:sz w:val="24"/>
          <w:szCs w:val="24"/>
        </w:rPr>
      </w:pPr>
      <w:r w:rsidRPr="00365417">
        <w:rPr>
          <w:rFonts w:ascii="NewsGotT" w:hAnsi="NewsGotT" w:cs="Arial"/>
          <w:b/>
          <w:sz w:val="24"/>
          <w:szCs w:val="24"/>
        </w:rPr>
        <w:t>Resultados obtenidos con el proyecto ejecutado</w:t>
      </w:r>
      <w:r w:rsidR="008810BE">
        <w:rPr>
          <w:rFonts w:ascii="NewsGotT" w:hAnsi="NewsGotT" w:cs="Arial"/>
          <w:b/>
          <w:sz w:val="24"/>
          <w:szCs w:val="24"/>
        </w:rPr>
        <w:t xml:space="preserve"> (objetivos conseguidos)</w:t>
      </w:r>
      <w:r w:rsidRPr="00365417">
        <w:rPr>
          <w:rFonts w:ascii="NewsGotT" w:hAnsi="NewsGotT" w:cs="Arial"/>
          <w:b/>
          <w:sz w:val="24"/>
          <w:szCs w:val="24"/>
        </w:rPr>
        <w:t>.</w:t>
      </w:r>
    </w:p>
    <w:p w:rsidR="00365417" w:rsidRPr="00365417" w:rsidRDefault="00365417" w:rsidP="00365417">
      <w:pPr>
        <w:spacing w:after="200" w:line="240" w:lineRule="auto"/>
        <w:ind w:left="720"/>
        <w:contextualSpacing/>
        <w:jc w:val="both"/>
        <w:rPr>
          <w:rFonts w:ascii="NewsGotT" w:hAnsi="NewsGotT" w:cs="Arial"/>
          <w:b/>
          <w:sz w:val="24"/>
          <w:szCs w:val="24"/>
        </w:rPr>
      </w:pPr>
    </w:p>
    <w:p w:rsidR="00365417" w:rsidRPr="00365417" w:rsidRDefault="00365417" w:rsidP="00365417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NewsGotT" w:hAnsi="NewsGotT" w:cs="Arial"/>
          <w:b/>
          <w:sz w:val="24"/>
          <w:szCs w:val="24"/>
        </w:rPr>
      </w:pPr>
      <w:r w:rsidRPr="00365417">
        <w:rPr>
          <w:rFonts w:ascii="NewsGotT" w:hAnsi="NewsGotT" w:cs="Arial"/>
          <w:b/>
          <w:sz w:val="24"/>
          <w:szCs w:val="24"/>
        </w:rPr>
        <w:t>Lugar exacto donde se ha ejecutado de la actuación.</w:t>
      </w:r>
    </w:p>
    <w:p w:rsidR="00365417" w:rsidRPr="00365417" w:rsidRDefault="00365417" w:rsidP="00365417">
      <w:pPr>
        <w:spacing w:after="200" w:line="240" w:lineRule="auto"/>
        <w:ind w:left="720"/>
        <w:contextualSpacing/>
        <w:jc w:val="both"/>
        <w:rPr>
          <w:rFonts w:ascii="NewsGotT" w:hAnsi="NewsGotT" w:cs="Arial"/>
          <w:b/>
          <w:sz w:val="24"/>
          <w:szCs w:val="24"/>
        </w:rPr>
      </w:pPr>
    </w:p>
    <w:p w:rsidR="00365417" w:rsidRPr="00365417" w:rsidRDefault="00365417" w:rsidP="00365417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NewsGotT" w:hAnsi="NewsGotT" w:cs="Arial"/>
          <w:b/>
          <w:sz w:val="24"/>
          <w:szCs w:val="24"/>
        </w:rPr>
      </w:pPr>
      <w:r w:rsidRPr="00365417">
        <w:rPr>
          <w:rFonts w:ascii="NewsGotT" w:hAnsi="NewsGotT" w:cs="Arial"/>
          <w:b/>
          <w:sz w:val="24"/>
          <w:szCs w:val="24"/>
        </w:rPr>
        <w:t>Impacto ambiental de la actuación e indicación de los permisos y las autorizaciones ambientales que han sido necesarios.</w:t>
      </w:r>
    </w:p>
    <w:p w:rsidR="00365417" w:rsidRPr="00365417" w:rsidRDefault="00365417" w:rsidP="00365417">
      <w:pPr>
        <w:spacing w:after="200" w:line="240" w:lineRule="auto"/>
        <w:ind w:left="720"/>
        <w:contextualSpacing/>
        <w:rPr>
          <w:rFonts w:ascii="NewsGotT" w:hAnsi="NewsGotT" w:cs="Arial"/>
          <w:b/>
          <w:sz w:val="24"/>
          <w:szCs w:val="24"/>
        </w:rPr>
      </w:pPr>
    </w:p>
    <w:p w:rsidR="00365417" w:rsidRPr="00365417" w:rsidRDefault="00365417" w:rsidP="0036541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NewsGotT" w:hAnsi="NewsGotT" w:cs="Arial"/>
          <w:b/>
          <w:sz w:val="24"/>
          <w:szCs w:val="24"/>
        </w:rPr>
      </w:pPr>
      <w:r w:rsidRPr="00365417">
        <w:rPr>
          <w:rFonts w:ascii="NewsGotT" w:hAnsi="NewsGotT" w:cs="Arial"/>
          <w:b/>
          <w:sz w:val="24"/>
          <w:szCs w:val="24"/>
        </w:rPr>
        <w:t xml:space="preserve">Epígrafes del IAE de la empresa y descripción de los mismos e indicación del epígrafe para el que solicitó la ayuda </w:t>
      </w:r>
      <w:r w:rsidRPr="00365417">
        <w:rPr>
          <w:rFonts w:ascii="NewsGotT" w:hAnsi="NewsGotT" w:cs="Arial"/>
          <w:sz w:val="20"/>
          <w:szCs w:val="20"/>
        </w:rPr>
        <w:t>(si es una actividad nueva indicar fecha de alta en la misma).</w:t>
      </w:r>
    </w:p>
    <w:p w:rsidR="00365417" w:rsidRPr="00365417" w:rsidRDefault="00365417" w:rsidP="00365417">
      <w:pPr>
        <w:spacing w:after="200" w:line="276" w:lineRule="auto"/>
        <w:ind w:left="720"/>
        <w:contextualSpacing/>
        <w:rPr>
          <w:rFonts w:ascii="NewsGotT" w:hAnsi="NewsGotT" w:cs="Arial"/>
          <w:b/>
          <w:sz w:val="24"/>
          <w:szCs w:val="24"/>
        </w:rPr>
      </w:pPr>
    </w:p>
    <w:p w:rsidR="00365417" w:rsidRPr="00365417" w:rsidRDefault="00365417" w:rsidP="00365417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NewsGotT" w:hAnsi="NewsGotT" w:cs="Arial"/>
          <w:b/>
          <w:sz w:val="24"/>
          <w:szCs w:val="24"/>
        </w:rPr>
      </w:pPr>
      <w:bookmarkStart w:id="0" w:name="_Hlk23422153"/>
      <w:r w:rsidRPr="00365417">
        <w:rPr>
          <w:rFonts w:ascii="NewsGotT" w:hAnsi="NewsGotT" w:cs="Arial"/>
          <w:b/>
          <w:sz w:val="24"/>
          <w:szCs w:val="24"/>
        </w:rPr>
        <w:t>Tipo de intervención.</w:t>
      </w:r>
    </w:p>
    <w:bookmarkEnd w:id="0"/>
    <w:p w:rsidR="00365417" w:rsidRPr="00365417" w:rsidRDefault="00365417" w:rsidP="00365417">
      <w:pPr>
        <w:spacing w:after="200" w:line="240" w:lineRule="auto"/>
        <w:ind w:left="720"/>
        <w:contextualSpacing/>
        <w:jc w:val="both"/>
        <w:rPr>
          <w:rFonts w:ascii="NewsGotT" w:hAnsi="NewsGotT" w:cs="Arial"/>
          <w:b/>
          <w:sz w:val="24"/>
          <w:szCs w:val="24"/>
        </w:rPr>
      </w:pPr>
    </w:p>
    <w:p w:rsidR="00365417" w:rsidRPr="00365417" w:rsidRDefault="00365417" w:rsidP="00365417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NewsGotT" w:hAnsi="NewsGotT" w:cs="Arial"/>
          <w:sz w:val="24"/>
          <w:szCs w:val="24"/>
        </w:rPr>
      </w:pPr>
      <w:r w:rsidRPr="00365417">
        <w:rPr>
          <w:rFonts w:ascii="NewsGotT" w:hAnsi="NewsGotT" w:cs="Arial"/>
          <w:sz w:val="24"/>
          <w:szCs w:val="24"/>
        </w:rPr>
        <w:t>Nueva instalación:</w:t>
      </w:r>
    </w:p>
    <w:p w:rsidR="00365417" w:rsidRPr="00365417" w:rsidRDefault="00365417" w:rsidP="00365417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NewsGotT" w:hAnsi="NewsGotT" w:cs="Arial"/>
          <w:sz w:val="24"/>
          <w:szCs w:val="24"/>
        </w:rPr>
      </w:pPr>
      <w:r w:rsidRPr="00365417">
        <w:rPr>
          <w:rFonts w:ascii="NewsGotT" w:hAnsi="NewsGotT" w:cs="Arial"/>
          <w:sz w:val="24"/>
          <w:szCs w:val="24"/>
        </w:rPr>
        <w:t>Ampliación:</w:t>
      </w:r>
    </w:p>
    <w:p w:rsidR="00365417" w:rsidRPr="00365417" w:rsidRDefault="00365417" w:rsidP="00365417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NewsGotT" w:hAnsi="NewsGotT" w:cs="Arial"/>
          <w:sz w:val="24"/>
          <w:szCs w:val="24"/>
        </w:rPr>
      </w:pPr>
      <w:r w:rsidRPr="00365417">
        <w:rPr>
          <w:rFonts w:ascii="NewsGotT" w:hAnsi="NewsGotT" w:cs="Arial"/>
          <w:sz w:val="24"/>
          <w:szCs w:val="24"/>
        </w:rPr>
        <w:t>Modernización:</w:t>
      </w:r>
    </w:p>
    <w:p w:rsidR="00365417" w:rsidRPr="00365417" w:rsidRDefault="00365417" w:rsidP="00365417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NewsGotT" w:hAnsi="NewsGotT" w:cs="Arial"/>
          <w:sz w:val="24"/>
          <w:szCs w:val="24"/>
        </w:rPr>
      </w:pPr>
      <w:r w:rsidRPr="00365417">
        <w:rPr>
          <w:rFonts w:ascii="NewsGotT" w:hAnsi="NewsGotT" w:cs="Arial"/>
          <w:sz w:val="24"/>
          <w:szCs w:val="24"/>
        </w:rPr>
        <w:t>Traslado:</w:t>
      </w:r>
    </w:p>
    <w:p w:rsidR="00365417" w:rsidRPr="00365417" w:rsidRDefault="00365417" w:rsidP="00365417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NewsGotT" w:hAnsi="NewsGotT" w:cs="Arial"/>
          <w:sz w:val="24"/>
          <w:szCs w:val="24"/>
        </w:rPr>
      </w:pPr>
      <w:r w:rsidRPr="00365417">
        <w:rPr>
          <w:rFonts w:ascii="NewsGotT" w:hAnsi="NewsGotT" w:cs="Arial"/>
          <w:sz w:val="24"/>
          <w:szCs w:val="24"/>
        </w:rPr>
        <w:t>Otro tipo de intervenciones (formación, dinamización, difusión e información):</w:t>
      </w:r>
    </w:p>
    <w:p w:rsidR="00365417" w:rsidRPr="00365417" w:rsidRDefault="00365417" w:rsidP="00365417">
      <w:pPr>
        <w:spacing w:after="0" w:line="276" w:lineRule="auto"/>
        <w:ind w:left="360"/>
        <w:jc w:val="both"/>
        <w:rPr>
          <w:rFonts w:ascii="NewsGotT" w:hAnsi="NewsGotT" w:cs="Arial"/>
          <w:b/>
          <w:sz w:val="24"/>
          <w:szCs w:val="24"/>
        </w:rPr>
      </w:pPr>
    </w:p>
    <w:p w:rsidR="00365417" w:rsidRPr="008810BE" w:rsidRDefault="008810BE" w:rsidP="008810BE">
      <w:pPr>
        <w:spacing w:after="200" w:line="276" w:lineRule="auto"/>
        <w:ind w:left="360"/>
        <w:jc w:val="both"/>
        <w:rPr>
          <w:rFonts w:ascii="NewsGotT" w:hAnsi="NewsGotT" w:cs="Arial"/>
          <w:bCs/>
          <w:i/>
          <w:iCs/>
          <w:sz w:val="20"/>
          <w:szCs w:val="20"/>
        </w:rPr>
      </w:pPr>
      <w:r w:rsidRPr="008810BE">
        <w:rPr>
          <w:rFonts w:ascii="NewsGotT" w:hAnsi="NewsGotT" w:cs="Arial"/>
          <w:b/>
          <w:sz w:val="24"/>
          <w:szCs w:val="24"/>
        </w:rPr>
        <w:lastRenderedPageBreak/>
        <w:t xml:space="preserve">7. </w:t>
      </w:r>
      <w:r w:rsidR="00365417" w:rsidRPr="008810BE">
        <w:rPr>
          <w:rFonts w:ascii="NewsGotT" w:hAnsi="NewsGotT" w:cs="Arial"/>
          <w:b/>
          <w:sz w:val="24"/>
          <w:szCs w:val="24"/>
        </w:rPr>
        <w:t xml:space="preserve">Justificar el carácter innovador, si procede </w:t>
      </w:r>
      <w:r w:rsidR="00365417" w:rsidRPr="008810BE">
        <w:rPr>
          <w:rFonts w:ascii="NewsGotT" w:hAnsi="NewsGotT" w:cs="Arial"/>
          <w:bCs/>
          <w:i/>
          <w:iCs/>
          <w:sz w:val="20"/>
          <w:szCs w:val="20"/>
        </w:rPr>
        <w:t>(Apartado 5.2 de la EDL “Definición de la innovación en la ZRL”)</w:t>
      </w:r>
    </w:p>
    <w:p w:rsidR="00365417" w:rsidRPr="00365417" w:rsidRDefault="00365417" w:rsidP="00365417">
      <w:pPr>
        <w:spacing w:after="200" w:line="276" w:lineRule="auto"/>
        <w:ind w:left="720"/>
        <w:contextualSpacing/>
        <w:rPr>
          <w:rFonts w:ascii="NewsGotT" w:hAnsi="NewsGotT" w:cs="Arial"/>
          <w:sz w:val="20"/>
          <w:szCs w:val="20"/>
        </w:rPr>
      </w:pPr>
    </w:p>
    <w:p w:rsidR="00365417" w:rsidRPr="00365417" w:rsidRDefault="00365417" w:rsidP="008810BE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NewsGotT" w:hAnsi="NewsGotT" w:cs="Arial"/>
          <w:b/>
          <w:sz w:val="24"/>
          <w:szCs w:val="24"/>
        </w:rPr>
      </w:pPr>
      <w:r w:rsidRPr="00365417">
        <w:rPr>
          <w:rFonts w:ascii="NewsGotT" w:hAnsi="NewsGotT" w:cs="Arial"/>
          <w:b/>
          <w:sz w:val="24"/>
          <w:szCs w:val="24"/>
        </w:rPr>
        <w:t>Composición de la entidad.</w:t>
      </w:r>
    </w:p>
    <w:p w:rsidR="00365417" w:rsidRPr="00365417" w:rsidRDefault="00365417" w:rsidP="00365417">
      <w:pPr>
        <w:spacing w:after="200" w:line="276" w:lineRule="auto"/>
        <w:ind w:left="720"/>
        <w:contextualSpacing/>
        <w:jc w:val="both"/>
        <w:rPr>
          <w:rFonts w:ascii="NewsGotT" w:hAnsi="NewsGotT" w:cs="Arial"/>
          <w:b/>
          <w:sz w:val="24"/>
          <w:szCs w:val="24"/>
        </w:rPr>
      </w:pPr>
    </w:p>
    <w:tbl>
      <w:tblPr>
        <w:tblStyle w:val="Tablaconcuadrcula"/>
        <w:tblW w:w="9302" w:type="dxa"/>
        <w:tblInd w:w="392" w:type="dxa"/>
        <w:tblLook w:val="04A0" w:firstRow="1" w:lastRow="0" w:firstColumn="1" w:lastColumn="0" w:noHBand="0" w:noVBand="1"/>
      </w:tblPr>
      <w:tblGrid>
        <w:gridCol w:w="642"/>
        <w:gridCol w:w="1795"/>
        <w:gridCol w:w="1795"/>
        <w:gridCol w:w="1652"/>
        <w:gridCol w:w="1652"/>
        <w:gridCol w:w="1766"/>
      </w:tblGrid>
      <w:tr w:rsidR="00365417" w:rsidRPr="00365417" w:rsidTr="00BF60B5">
        <w:tc>
          <w:tcPr>
            <w:tcW w:w="425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365417">
              <w:rPr>
                <w:rFonts w:ascii="NewsGotT" w:hAnsi="NewsGotT" w:cs="Arial"/>
                <w:b/>
                <w:sz w:val="20"/>
                <w:szCs w:val="20"/>
              </w:rPr>
              <w:t>Hombre &lt; 35 años</w:t>
            </w:r>
          </w:p>
        </w:tc>
        <w:tc>
          <w:tcPr>
            <w:tcW w:w="1843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365417">
              <w:rPr>
                <w:rFonts w:ascii="NewsGotT" w:hAnsi="NewsGotT" w:cs="Arial"/>
                <w:b/>
                <w:sz w:val="20"/>
                <w:szCs w:val="20"/>
              </w:rPr>
              <w:t>Hombre &gt; 35 años</w:t>
            </w: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365417">
              <w:rPr>
                <w:rFonts w:ascii="NewsGotT" w:hAnsi="NewsGotT" w:cs="Arial"/>
                <w:b/>
                <w:sz w:val="20"/>
                <w:szCs w:val="20"/>
              </w:rPr>
              <w:t>Mujer &lt; 35 años</w:t>
            </w: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365417">
              <w:rPr>
                <w:rFonts w:ascii="NewsGotT" w:hAnsi="NewsGotT" w:cs="Arial"/>
                <w:b/>
                <w:sz w:val="20"/>
                <w:szCs w:val="20"/>
              </w:rPr>
              <w:t>Mujer &gt;35 años</w:t>
            </w:r>
          </w:p>
        </w:tc>
        <w:tc>
          <w:tcPr>
            <w:tcW w:w="1789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365417">
              <w:rPr>
                <w:rFonts w:ascii="NewsGotT" w:hAnsi="NewsGotT" w:cs="Arial"/>
                <w:b/>
                <w:sz w:val="20"/>
                <w:szCs w:val="20"/>
              </w:rPr>
              <w:t>% Participación</w:t>
            </w:r>
          </w:p>
        </w:tc>
      </w:tr>
      <w:tr w:rsidR="00365417" w:rsidRPr="00365417" w:rsidTr="00BF60B5">
        <w:tc>
          <w:tcPr>
            <w:tcW w:w="425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365417">
              <w:rPr>
                <w:rFonts w:ascii="NewsGotT" w:hAnsi="NewsGotT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365417" w:rsidRPr="00365417" w:rsidTr="00BF60B5">
        <w:tc>
          <w:tcPr>
            <w:tcW w:w="425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365417">
              <w:rPr>
                <w:rFonts w:ascii="NewsGotT" w:hAnsi="NewsGotT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365417" w:rsidRPr="00365417" w:rsidTr="00BF60B5">
        <w:tc>
          <w:tcPr>
            <w:tcW w:w="425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365417">
              <w:rPr>
                <w:rFonts w:ascii="NewsGotT" w:hAnsi="NewsGotT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365417" w:rsidRPr="00365417" w:rsidTr="00BF60B5">
        <w:tc>
          <w:tcPr>
            <w:tcW w:w="425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365417">
              <w:rPr>
                <w:rFonts w:ascii="NewsGotT" w:hAnsi="NewsGotT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365417" w:rsidRPr="00365417" w:rsidTr="00BF60B5">
        <w:tc>
          <w:tcPr>
            <w:tcW w:w="425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365417">
              <w:rPr>
                <w:rFonts w:ascii="NewsGotT" w:hAnsi="NewsGotT" w:cs="Arial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365417" w:rsidRPr="00365417" w:rsidTr="00BF60B5">
        <w:tc>
          <w:tcPr>
            <w:tcW w:w="425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365417">
              <w:rPr>
                <w:rFonts w:ascii="NewsGotT" w:hAnsi="NewsGotT" w:cs="Arial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365417" w:rsidRPr="00365417" w:rsidTr="00BF60B5">
        <w:tc>
          <w:tcPr>
            <w:tcW w:w="425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365417">
              <w:rPr>
                <w:rFonts w:ascii="NewsGotT" w:hAnsi="NewsGotT" w:cs="Arial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365417" w:rsidRPr="00365417" w:rsidTr="00BF60B5">
        <w:tc>
          <w:tcPr>
            <w:tcW w:w="425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365417">
              <w:rPr>
                <w:rFonts w:ascii="NewsGotT" w:hAnsi="NewsGotT" w:cs="Arial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365417" w:rsidRPr="00365417" w:rsidTr="00BF60B5">
        <w:tc>
          <w:tcPr>
            <w:tcW w:w="425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365417">
              <w:rPr>
                <w:rFonts w:ascii="NewsGotT" w:hAnsi="NewsGotT" w:cs="Arial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365417" w:rsidRPr="00365417" w:rsidTr="00BF60B5">
        <w:tc>
          <w:tcPr>
            <w:tcW w:w="425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365417">
              <w:rPr>
                <w:rFonts w:ascii="NewsGotT" w:hAnsi="NewsGotT" w:cs="Arial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365417" w:rsidRPr="00365417" w:rsidTr="00BF60B5">
        <w:tc>
          <w:tcPr>
            <w:tcW w:w="425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365417">
              <w:rPr>
                <w:rFonts w:ascii="NewsGotT" w:hAnsi="NewsGotT" w:cs="Arial"/>
                <w:b/>
                <w:sz w:val="20"/>
                <w:szCs w:val="20"/>
              </w:rPr>
              <w:t>Total</w:t>
            </w:r>
          </w:p>
        </w:tc>
        <w:tc>
          <w:tcPr>
            <w:tcW w:w="1843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</w:tbl>
    <w:p w:rsidR="00365417" w:rsidRPr="00365417" w:rsidRDefault="00365417" w:rsidP="00365417">
      <w:pPr>
        <w:spacing w:after="200" w:line="276" w:lineRule="auto"/>
        <w:ind w:left="720"/>
        <w:contextualSpacing/>
        <w:jc w:val="both"/>
        <w:rPr>
          <w:rFonts w:ascii="NewsGotT" w:hAnsi="NewsGotT" w:cs="Arial"/>
          <w:b/>
          <w:sz w:val="24"/>
          <w:szCs w:val="24"/>
        </w:rPr>
      </w:pPr>
    </w:p>
    <w:p w:rsidR="00365417" w:rsidRPr="00365417" w:rsidRDefault="00365417" w:rsidP="00365417">
      <w:pPr>
        <w:spacing w:after="200" w:line="276" w:lineRule="auto"/>
        <w:ind w:left="720"/>
        <w:contextualSpacing/>
        <w:jc w:val="both"/>
        <w:rPr>
          <w:rFonts w:ascii="NewsGotT" w:hAnsi="NewsGotT" w:cs="Arial"/>
          <w:b/>
          <w:sz w:val="24"/>
          <w:szCs w:val="24"/>
        </w:rPr>
      </w:pPr>
    </w:p>
    <w:tbl>
      <w:tblPr>
        <w:tblStyle w:val="Tablaconcuadrcula"/>
        <w:tblW w:w="9355" w:type="dxa"/>
        <w:tblInd w:w="392" w:type="dxa"/>
        <w:tblLook w:val="04A0" w:firstRow="1" w:lastRow="0" w:firstColumn="1" w:lastColumn="0" w:noHBand="0" w:noVBand="1"/>
      </w:tblPr>
      <w:tblGrid>
        <w:gridCol w:w="642"/>
        <w:gridCol w:w="7012"/>
        <w:gridCol w:w="1701"/>
      </w:tblGrid>
      <w:tr w:rsidR="00365417" w:rsidRPr="00365417" w:rsidTr="00BF60B5">
        <w:tc>
          <w:tcPr>
            <w:tcW w:w="642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</w:p>
        </w:tc>
        <w:tc>
          <w:tcPr>
            <w:tcW w:w="7012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365417">
              <w:rPr>
                <w:rFonts w:ascii="NewsGotT" w:hAnsi="NewsGotT" w:cs="Arial"/>
                <w:b/>
                <w:sz w:val="20"/>
                <w:szCs w:val="20"/>
              </w:rPr>
              <w:t xml:space="preserve">Entidades </w:t>
            </w: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365417">
              <w:rPr>
                <w:rFonts w:ascii="NewsGotT" w:hAnsi="NewsGotT" w:cs="Arial"/>
                <w:b/>
                <w:sz w:val="20"/>
                <w:szCs w:val="20"/>
              </w:rPr>
              <w:t>% Participación</w:t>
            </w:r>
          </w:p>
        </w:tc>
      </w:tr>
      <w:tr w:rsidR="00365417" w:rsidRPr="00365417" w:rsidTr="00BF60B5">
        <w:tc>
          <w:tcPr>
            <w:tcW w:w="642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365417">
              <w:rPr>
                <w:rFonts w:ascii="NewsGotT" w:hAnsi="NewsGotT" w:cs="Arial"/>
                <w:b/>
                <w:sz w:val="20"/>
                <w:szCs w:val="20"/>
              </w:rPr>
              <w:t>1</w:t>
            </w:r>
          </w:p>
        </w:tc>
        <w:tc>
          <w:tcPr>
            <w:tcW w:w="7012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365417" w:rsidRPr="00365417" w:rsidTr="00BF60B5">
        <w:tc>
          <w:tcPr>
            <w:tcW w:w="642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365417">
              <w:rPr>
                <w:rFonts w:ascii="NewsGotT" w:hAnsi="NewsGotT" w:cs="Arial"/>
                <w:b/>
                <w:sz w:val="20"/>
                <w:szCs w:val="20"/>
              </w:rPr>
              <w:t>2</w:t>
            </w:r>
          </w:p>
        </w:tc>
        <w:tc>
          <w:tcPr>
            <w:tcW w:w="7012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365417" w:rsidRPr="00365417" w:rsidTr="00BF60B5">
        <w:tc>
          <w:tcPr>
            <w:tcW w:w="642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365417">
              <w:rPr>
                <w:rFonts w:ascii="NewsGotT" w:hAnsi="NewsGotT" w:cs="Arial"/>
                <w:b/>
                <w:sz w:val="20"/>
                <w:szCs w:val="20"/>
              </w:rPr>
              <w:t>3</w:t>
            </w:r>
          </w:p>
        </w:tc>
        <w:tc>
          <w:tcPr>
            <w:tcW w:w="7012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365417" w:rsidRPr="00365417" w:rsidTr="00BF60B5">
        <w:tc>
          <w:tcPr>
            <w:tcW w:w="642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365417">
              <w:rPr>
                <w:rFonts w:ascii="NewsGotT" w:hAnsi="NewsGotT" w:cs="Arial"/>
                <w:b/>
                <w:sz w:val="20"/>
                <w:szCs w:val="20"/>
              </w:rPr>
              <w:t>4</w:t>
            </w:r>
          </w:p>
        </w:tc>
        <w:tc>
          <w:tcPr>
            <w:tcW w:w="7012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365417" w:rsidRPr="00365417" w:rsidTr="00BF60B5">
        <w:tc>
          <w:tcPr>
            <w:tcW w:w="642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365417">
              <w:rPr>
                <w:rFonts w:ascii="NewsGotT" w:hAnsi="NewsGotT" w:cs="Arial"/>
                <w:b/>
                <w:sz w:val="20"/>
                <w:szCs w:val="20"/>
              </w:rPr>
              <w:t>5</w:t>
            </w:r>
          </w:p>
        </w:tc>
        <w:tc>
          <w:tcPr>
            <w:tcW w:w="7012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365417" w:rsidRPr="00365417" w:rsidTr="00BF60B5">
        <w:tc>
          <w:tcPr>
            <w:tcW w:w="642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365417">
              <w:rPr>
                <w:rFonts w:ascii="NewsGotT" w:hAnsi="NewsGotT" w:cs="Arial"/>
                <w:b/>
                <w:sz w:val="20"/>
                <w:szCs w:val="20"/>
              </w:rPr>
              <w:t>6</w:t>
            </w:r>
          </w:p>
        </w:tc>
        <w:tc>
          <w:tcPr>
            <w:tcW w:w="7012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365417" w:rsidRPr="00365417" w:rsidTr="00BF60B5">
        <w:tc>
          <w:tcPr>
            <w:tcW w:w="642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365417">
              <w:rPr>
                <w:rFonts w:ascii="NewsGotT" w:hAnsi="NewsGotT" w:cs="Arial"/>
                <w:b/>
                <w:sz w:val="20"/>
                <w:szCs w:val="20"/>
              </w:rPr>
              <w:t>7</w:t>
            </w:r>
          </w:p>
        </w:tc>
        <w:tc>
          <w:tcPr>
            <w:tcW w:w="7012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365417" w:rsidRPr="00365417" w:rsidTr="00BF60B5">
        <w:tc>
          <w:tcPr>
            <w:tcW w:w="642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365417">
              <w:rPr>
                <w:rFonts w:ascii="NewsGotT" w:hAnsi="NewsGotT" w:cs="Arial"/>
                <w:b/>
                <w:sz w:val="20"/>
                <w:szCs w:val="20"/>
              </w:rPr>
              <w:t>8</w:t>
            </w:r>
          </w:p>
        </w:tc>
        <w:tc>
          <w:tcPr>
            <w:tcW w:w="7012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365417" w:rsidRPr="00365417" w:rsidTr="00BF60B5">
        <w:tc>
          <w:tcPr>
            <w:tcW w:w="642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365417">
              <w:rPr>
                <w:rFonts w:ascii="NewsGotT" w:hAnsi="NewsGotT" w:cs="Arial"/>
                <w:b/>
                <w:sz w:val="20"/>
                <w:szCs w:val="20"/>
              </w:rPr>
              <w:t>9</w:t>
            </w:r>
          </w:p>
        </w:tc>
        <w:tc>
          <w:tcPr>
            <w:tcW w:w="7012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365417" w:rsidRPr="00365417" w:rsidTr="00BF60B5">
        <w:tc>
          <w:tcPr>
            <w:tcW w:w="642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365417">
              <w:rPr>
                <w:rFonts w:ascii="NewsGotT" w:hAnsi="NewsGotT" w:cs="Arial"/>
                <w:b/>
                <w:sz w:val="20"/>
                <w:szCs w:val="20"/>
              </w:rPr>
              <w:t>10</w:t>
            </w:r>
          </w:p>
        </w:tc>
        <w:tc>
          <w:tcPr>
            <w:tcW w:w="7012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365417" w:rsidRPr="00365417" w:rsidTr="00BF60B5">
        <w:tc>
          <w:tcPr>
            <w:tcW w:w="642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365417">
              <w:rPr>
                <w:rFonts w:ascii="NewsGotT" w:hAnsi="NewsGotT" w:cs="Arial"/>
                <w:b/>
                <w:sz w:val="20"/>
                <w:szCs w:val="20"/>
              </w:rPr>
              <w:t>Total</w:t>
            </w:r>
          </w:p>
        </w:tc>
        <w:tc>
          <w:tcPr>
            <w:tcW w:w="7012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</w:tbl>
    <w:p w:rsidR="00365417" w:rsidRPr="00365417" w:rsidRDefault="00365417" w:rsidP="00365417">
      <w:pPr>
        <w:spacing w:after="200" w:line="276" w:lineRule="auto"/>
        <w:ind w:left="720"/>
        <w:contextualSpacing/>
        <w:jc w:val="both"/>
        <w:rPr>
          <w:rFonts w:ascii="NewsGotT" w:hAnsi="NewsGotT" w:cs="Arial"/>
          <w:b/>
          <w:sz w:val="24"/>
          <w:szCs w:val="24"/>
        </w:rPr>
      </w:pPr>
    </w:p>
    <w:p w:rsidR="00365417" w:rsidRPr="00365417" w:rsidRDefault="00365417" w:rsidP="008810BE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NewsGotT" w:hAnsi="NewsGotT" w:cs="Arial"/>
          <w:b/>
          <w:sz w:val="24"/>
          <w:szCs w:val="24"/>
        </w:rPr>
      </w:pPr>
      <w:r w:rsidRPr="00365417">
        <w:rPr>
          <w:rFonts w:ascii="NewsGotT" w:hAnsi="NewsGotT" w:cs="Arial"/>
          <w:b/>
          <w:sz w:val="24"/>
          <w:szCs w:val="24"/>
        </w:rPr>
        <w:t>Indicadores.</w:t>
      </w:r>
    </w:p>
    <w:p w:rsidR="00365417" w:rsidRPr="00365417" w:rsidRDefault="00365417" w:rsidP="00365417">
      <w:pPr>
        <w:spacing w:after="200" w:line="276" w:lineRule="auto"/>
        <w:ind w:left="1440"/>
        <w:contextualSpacing/>
        <w:jc w:val="both"/>
        <w:rPr>
          <w:rFonts w:ascii="NewsGotT" w:hAnsi="NewsGotT" w:cs="Arial"/>
          <w:sz w:val="24"/>
          <w:szCs w:val="24"/>
        </w:rPr>
      </w:pPr>
    </w:p>
    <w:p w:rsidR="00365417" w:rsidRPr="00365417" w:rsidRDefault="00365417" w:rsidP="0036541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NewsGotT" w:hAnsi="NewsGotT" w:cs="Arial"/>
          <w:sz w:val="24"/>
          <w:szCs w:val="24"/>
        </w:rPr>
      </w:pPr>
      <w:r w:rsidRPr="00365417">
        <w:rPr>
          <w:rFonts w:ascii="NewsGotT" w:hAnsi="NewsGotT" w:cs="Arial"/>
          <w:sz w:val="24"/>
          <w:szCs w:val="24"/>
          <w:u w:val="single"/>
        </w:rPr>
        <w:t>Gasto público total (subvención solicitada al pago)</w:t>
      </w:r>
      <w:r w:rsidRPr="00365417">
        <w:rPr>
          <w:rFonts w:ascii="NewsGotT" w:hAnsi="NewsGotT" w:cs="Arial"/>
          <w:sz w:val="24"/>
          <w:szCs w:val="24"/>
        </w:rPr>
        <w:t>:</w:t>
      </w:r>
    </w:p>
    <w:p w:rsidR="00365417" w:rsidRPr="00365417" w:rsidRDefault="00365417" w:rsidP="0036541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NewsGotT" w:hAnsi="NewsGotT" w:cs="Arial"/>
          <w:sz w:val="24"/>
          <w:szCs w:val="24"/>
          <w:u w:val="single"/>
        </w:rPr>
      </w:pPr>
      <w:r w:rsidRPr="00365417">
        <w:rPr>
          <w:rFonts w:ascii="NewsGotT" w:hAnsi="NewsGotT" w:cs="Arial"/>
          <w:sz w:val="24"/>
          <w:szCs w:val="24"/>
          <w:u w:val="single"/>
        </w:rPr>
        <w:t>Inversión total ejecutada:</w:t>
      </w:r>
    </w:p>
    <w:p w:rsidR="00365417" w:rsidRPr="00365417" w:rsidRDefault="00365417" w:rsidP="00365417">
      <w:pPr>
        <w:spacing w:after="200" w:line="276" w:lineRule="auto"/>
        <w:ind w:left="1440"/>
        <w:contextualSpacing/>
        <w:jc w:val="both"/>
        <w:rPr>
          <w:rFonts w:ascii="NewsGotT" w:hAnsi="NewsGotT" w:cs="Arial"/>
          <w:sz w:val="24"/>
          <w:szCs w:val="24"/>
        </w:rPr>
      </w:pPr>
    </w:p>
    <w:p w:rsidR="00365417" w:rsidRPr="00365417" w:rsidRDefault="00365417" w:rsidP="00365417">
      <w:pPr>
        <w:spacing w:after="200" w:line="276" w:lineRule="auto"/>
        <w:ind w:left="720"/>
        <w:contextualSpacing/>
        <w:jc w:val="both"/>
        <w:rPr>
          <w:rFonts w:ascii="NewsGotT" w:hAnsi="NewsGotT" w:cs="Arial"/>
          <w:sz w:val="24"/>
          <w:szCs w:val="24"/>
        </w:rPr>
      </w:pPr>
      <w:r w:rsidRPr="00365417">
        <w:rPr>
          <w:rFonts w:ascii="NewsGotT" w:hAnsi="NewsGotT" w:cs="Arial"/>
          <w:sz w:val="24"/>
          <w:szCs w:val="24"/>
        </w:rPr>
        <w:lastRenderedPageBreak/>
        <w:t xml:space="preserve"> </w:t>
      </w:r>
    </w:p>
    <w:p w:rsidR="00365417" w:rsidRPr="00365417" w:rsidRDefault="00365417" w:rsidP="008810BE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NewsGotT" w:hAnsi="NewsGotT" w:cs="Arial"/>
          <w:b/>
          <w:i/>
          <w:iCs/>
          <w:sz w:val="24"/>
          <w:szCs w:val="24"/>
        </w:rPr>
      </w:pPr>
      <w:r w:rsidRPr="00365417">
        <w:rPr>
          <w:rFonts w:ascii="NewsGotT" w:hAnsi="NewsGotT" w:cs="Arial"/>
          <w:b/>
          <w:sz w:val="24"/>
          <w:szCs w:val="24"/>
        </w:rPr>
        <w:t>Plazos de ejecución de la actuación ejecutada</w:t>
      </w:r>
      <w:r w:rsidRPr="00365417">
        <w:rPr>
          <w:rFonts w:ascii="NewsGotT" w:hAnsi="NewsGotT" w:cs="Arial"/>
          <w:b/>
          <w:i/>
          <w:iCs/>
          <w:sz w:val="24"/>
          <w:szCs w:val="24"/>
        </w:rPr>
        <w:t xml:space="preserve">. </w:t>
      </w:r>
      <w:r w:rsidRPr="00365417">
        <w:rPr>
          <w:rFonts w:ascii="NewsGotT" w:hAnsi="NewsGotT" w:cs="Arial"/>
          <w:i/>
          <w:iCs/>
          <w:sz w:val="20"/>
          <w:szCs w:val="20"/>
        </w:rPr>
        <w:t>(indicar fecha de inicio y fecha de finalización).</w:t>
      </w:r>
    </w:p>
    <w:p w:rsidR="00365417" w:rsidRPr="00365417" w:rsidRDefault="00365417" w:rsidP="00365417">
      <w:pPr>
        <w:spacing w:after="200" w:line="276" w:lineRule="auto"/>
        <w:jc w:val="both"/>
        <w:rPr>
          <w:rFonts w:ascii="NewsGotT" w:hAnsi="NewsGotT" w:cs="Arial"/>
          <w:b/>
          <w:sz w:val="24"/>
          <w:szCs w:val="24"/>
        </w:rPr>
      </w:pPr>
    </w:p>
    <w:p w:rsidR="00365417" w:rsidRPr="00365417" w:rsidRDefault="00365417" w:rsidP="008810BE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NewsGotT" w:hAnsi="NewsGotT" w:cs="Arial"/>
          <w:i/>
          <w:iCs/>
          <w:sz w:val="24"/>
          <w:szCs w:val="24"/>
        </w:rPr>
      </w:pPr>
      <w:r w:rsidRPr="00365417">
        <w:rPr>
          <w:rFonts w:ascii="NewsGotT" w:hAnsi="NewsGotT" w:cs="Arial"/>
          <w:b/>
          <w:sz w:val="24"/>
          <w:szCs w:val="24"/>
        </w:rPr>
        <w:t xml:space="preserve"> Justificar el impacto del proyecto en la población joven, si procede </w:t>
      </w:r>
      <w:r w:rsidRPr="00365417">
        <w:rPr>
          <w:rFonts w:ascii="NewsGotT" w:hAnsi="NewsGotT" w:cs="Arial"/>
          <w:sz w:val="20"/>
          <w:szCs w:val="20"/>
        </w:rPr>
        <w:t>(</w:t>
      </w:r>
      <w:r w:rsidRPr="00365417">
        <w:rPr>
          <w:rFonts w:ascii="NewsGotT" w:hAnsi="NewsGotT" w:cs="Arial"/>
          <w:i/>
          <w:iCs/>
          <w:sz w:val="20"/>
          <w:szCs w:val="20"/>
        </w:rPr>
        <w:t>Apartado 9 de la EDL “Perspectiva jóvenes”).</w:t>
      </w:r>
    </w:p>
    <w:p w:rsidR="00365417" w:rsidRPr="00365417" w:rsidRDefault="00365417" w:rsidP="00365417">
      <w:pPr>
        <w:spacing w:after="200" w:line="276" w:lineRule="auto"/>
        <w:ind w:left="720"/>
        <w:contextualSpacing/>
        <w:rPr>
          <w:rFonts w:ascii="NewsGotT" w:hAnsi="NewsGotT" w:cs="Arial"/>
          <w:i/>
          <w:iCs/>
          <w:sz w:val="24"/>
          <w:szCs w:val="24"/>
        </w:rPr>
      </w:pPr>
      <w:r w:rsidRPr="00365417">
        <w:rPr>
          <w:rFonts w:ascii="NewsGotT" w:hAnsi="NewsGotT" w:cs="Arial"/>
          <w:i/>
          <w:iCs/>
          <w:sz w:val="24"/>
          <w:szCs w:val="24"/>
        </w:rPr>
        <w:t>Se debe de indicar en cuales de las actuaciones siguientes contribuye el proyecto y justificarlo adecuadamente.</w:t>
      </w:r>
    </w:p>
    <w:p w:rsidR="00365417" w:rsidRPr="00365417" w:rsidRDefault="00365417" w:rsidP="00365417">
      <w:pPr>
        <w:spacing w:before="120" w:after="120" w:line="240" w:lineRule="auto"/>
        <w:ind w:left="708"/>
        <w:jc w:val="both"/>
        <w:rPr>
          <w:rFonts w:ascii="NewsGotT" w:hAnsi="NewsGotT"/>
          <w:i/>
          <w:iCs/>
          <w:sz w:val="20"/>
          <w:szCs w:val="20"/>
        </w:rPr>
      </w:pPr>
      <w:r w:rsidRPr="00365417">
        <w:rPr>
          <w:rFonts w:ascii="NewsGotT" w:hAnsi="NewsGotT"/>
          <w:i/>
          <w:iCs/>
          <w:sz w:val="20"/>
          <w:szCs w:val="20"/>
        </w:rPr>
        <w:t>Se considerará que un proyecto tiene impacto en la población joven cuando lleve a cabo algunas de las siguientes actuaciones:</w:t>
      </w:r>
    </w:p>
    <w:p w:rsidR="00365417" w:rsidRPr="00365417" w:rsidRDefault="00365417" w:rsidP="00365417">
      <w:pPr>
        <w:spacing w:before="120" w:after="120" w:line="240" w:lineRule="auto"/>
        <w:ind w:left="708"/>
        <w:jc w:val="both"/>
        <w:rPr>
          <w:rFonts w:ascii="NewsGotT" w:hAnsi="NewsGotT"/>
          <w:i/>
          <w:iCs/>
          <w:sz w:val="20"/>
          <w:szCs w:val="20"/>
        </w:rPr>
      </w:pPr>
      <w:r w:rsidRPr="00365417">
        <w:rPr>
          <w:rFonts w:ascii="NewsGotT" w:hAnsi="NewsGotT"/>
          <w:i/>
          <w:iCs/>
          <w:sz w:val="20"/>
          <w:szCs w:val="20"/>
        </w:rPr>
        <w:t>- Educación en valores de la juventud rural, que consistirán en cursos, talleres, campañas, jornadas, etc. para la formación e información de los y las jóvenes del mundo rural; edición de material divulgativo y difusión para la información y formación de los y las jóvenes.</w:t>
      </w:r>
    </w:p>
    <w:p w:rsidR="00365417" w:rsidRPr="00365417" w:rsidRDefault="00365417" w:rsidP="00365417">
      <w:pPr>
        <w:spacing w:before="120" w:after="120" w:line="240" w:lineRule="auto"/>
        <w:ind w:left="708"/>
        <w:jc w:val="both"/>
        <w:rPr>
          <w:rFonts w:ascii="NewsGotT" w:hAnsi="NewsGotT"/>
          <w:i/>
          <w:iCs/>
          <w:sz w:val="20"/>
          <w:szCs w:val="20"/>
        </w:rPr>
      </w:pPr>
      <w:r w:rsidRPr="00365417">
        <w:rPr>
          <w:rFonts w:ascii="NewsGotT" w:hAnsi="NewsGotT"/>
          <w:i/>
          <w:iCs/>
          <w:sz w:val="20"/>
          <w:szCs w:val="20"/>
        </w:rPr>
        <w:t>- Formación para la juventud rural, que consistirán en formación destinada a jóvenes para facilitar su incorporación al mercado laboral; otra formación que se considere necesaria para los y las jóvenes de la comarca.</w:t>
      </w:r>
    </w:p>
    <w:p w:rsidR="00365417" w:rsidRPr="00365417" w:rsidRDefault="00365417" w:rsidP="00365417">
      <w:pPr>
        <w:spacing w:before="120" w:after="120" w:line="240" w:lineRule="auto"/>
        <w:ind w:left="708"/>
        <w:jc w:val="both"/>
        <w:rPr>
          <w:rFonts w:ascii="NewsGotT" w:hAnsi="NewsGotT"/>
          <w:i/>
          <w:iCs/>
          <w:sz w:val="20"/>
          <w:szCs w:val="20"/>
        </w:rPr>
      </w:pPr>
      <w:r w:rsidRPr="00365417">
        <w:rPr>
          <w:rFonts w:ascii="NewsGotT" w:hAnsi="NewsGotT"/>
          <w:i/>
          <w:iCs/>
          <w:sz w:val="20"/>
          <w:szCs w:val="20"/>
        </w:rPr>
        <w:t>- Autoempleo y empleo de calidad para la juventud rural, que consistirán  en realización de asesoramiento específico para jóvenes; actuaciones que fomente el autoempleo y la iniciativa empresarial entre la juventud; autoempleo de jóvenes; empleo de calidad para jóvenes,  entendido este consolidación de empleo de jóvenes con contratos que pasen de temporal a indefinidos, mejora de empleo de jóvenes con contratos que pasen de tiempo parcial a jornada completa, creación de empleo de jóvenes con contratos que supongan el aumento del número de jóvenes en la plantilla de la entidad.</w:t>
      </w:r>
    </w:p>
    <w:p w:rsidR="00365417" w:rsidRPr="00365417" w:rsidRDefault="00365417" w:rsidP="00365417">
      <w:pPr>
        <w:spacing w:before="120" w:after="120" w:line="240" w:lineRule="auto"/>
        <w:ind w:left="708"/>
        <w:jc w:val="both"/>
        <w:rPr>
          <w:rFonts w:ascii="NewsGotT" w:hAnsi="NewsGotT"/>
          <w:i/>
          <w:iCs/>
          <w:sz w:val="20"/>
          <w:szCs w:val="20"/>
        </w:rPr>
      </w:pPr>
      <w:r w:rsidRPr="00365417">
        <w:rPr>
          <w:rFonts w:ascii="NewsGotT" w:hAnsi="NewsGotT"/>
          <w:i/>
          <w:iCs/>
          <w:sz w:val="20"/>
          <w:szCs w:val="20"/>
        </w:rPr>
        <w:t xml:space="preserve">- Dinamización y participación social de la juventud rural, que consistirán en servicios de asesoramiento y atención a la juventud rural; asociacionismo y voluntariado; dinamización de la juventud rural. </w:t>
      </w:r>
    </w:p>
    <w:p w:rsidR="00365417" w:rsidRPr="00365417" w:rsidRDefault="00365417" w:rsidP="00365417">
      <w:pPr>
        <w:spacing w:before="120" w:after="120" w:line="240" w:lineRule="auto"/>
        <w:ind w:left="708"/>
        <w:jc w:val="both"/>
        <w:rPr>
          <w:rFonts w:ascii="NewsGotT" w:hAnsi="NewsGotT"/>
          <w:i/>
          <w:iCs/>
          <w:sz w:val="20"/>
          <w:szCs w:val="20"/>
        </w:rPr>
      </w:pPr>
      <w:r w:rsidRPr="00365417">
        <w:rPr>
          <w:rFonts w:ascii="NewsGotT" w:hAnsi="NewsGotT"/>
          <w:i/>
          <w:iCs/>
          <w:sz w:val="20"/>
          <w:szCs w:val="20"/>
        </w:rPr>
        <w:t xml:space="preserve">- </w:t>
      </w:r>
      <w:proofErr w:type="spellStart"/>
      <w:r w:rsidRPr="00365417">
        <w:rPr>
          <w:rFonts w:ascii="NewsGotT" w:hAnsi="NewsGotT"/>
          <w:i/>
          <w:iCs/>
          <w:sz w:val="20"/>
          <w:szCs w:val="20"/>
        </w:rPr>
        <w:t>Visibilización</w:t>
      </w:r>
      <w:proofErr w:type="spellEnd"/>
      <w:r w:rsidRPr="00365417">
        <w:rPr>
          <w:rFonts w:ascii="NewsGotT" w:hAnsi="NewsGotT"/>
          <w:i/>
          <w:iCs/>
          <w:sz w:val="20"/>
          <w:szCs w:val="20"/>
        </w:rPr>
        <w:t xml:space="preserve"> y ampliación del conocimiento sobre la juventud, que consistirán en realización de estudios sobre la situación, necesidades y demandas, así como la problemática de la población joven; actuaciones para mostrar la aportación de la juventud a la comarca.</w:t>
      </w:r>
    </w:p>
    <w:p w:rsidR="00365417" w:rsidRPr="00365417" w:rsidRDefault="00365417" w:rsidP="00365417">
      <w:pPr>
        <w:spacing w:before="120" w:after="120" w:line="240" w:lineRule="auto"/>
        <w:ind w:left="708"/>
        <w:jc w:val="both"/>
        <w:rPr>
          <w:rFonts w:ascii="NewsGotT" w:hAnsi="NewsGotT"/>
          <w:i/>
          <w:iCs/>
          <w:sz w:val="20"/>
          <w:szCs w:val="20"/>
        </w:rPr>
      </w:pPr>
      <w:r w:rsidRPr="00365417">
        <w:rPr>
          <w:rFonts w:ascii="NewsGotT" w:hAnsi="NewsGotT"/>
          <w:i/>
          <w:iCs/>
          <w:sz w:val="20"/>
          <w:szCs w:val="20"/>
        </w:rPr>
        <w:t>- Ocio y tiempo libre para la juventud rural, que consistirán en realización de actividades socioculturales que fomenten la creatividad y el arte entre la juventud; puesta en marcha de actividades socioculturales que fomenten / faciliten la participación de los y las jóvenes; fomento de la práctica del deporte entre la juventud.</w:t>
      </w:r>
    </w:p>
    <w:p w:rsidR="00365417" w:rsidRDefault="00365417" w:rsidP="00365417">
      <w:pPr>
        <w:spacing w:after="200" w:line="276" w:lineRule="auto"/>
        <w:jc w:val="both"/>
        <w:rPr>
          <w:rFonts w:ascii="NewsGotT" w:hAnsi="NewsGotT" w:cs="Arial"/>
          <w:b/>
          <w:sz w:val="24"/>
          <w:szCs w:val="24"/>
        </w:rPr>
      </w:pPr>
    </w:p>
    <w:p w:rsidR="001B0E88" w:rsidRDefault="001B0E88" w:rsidP="00365417">
      <w:pPr>
        <w:spacing w:after="200" w:line="276" w:lineRule="auto"/>
        <w:jc w:val="both"/>
        <w:rPr>
          <w:rFonts w:ascii="NewsGotT" w:hAnsi="NewsGotT" w:cs="Arial"/>
          <w:b/>
          <w:sz w:val="24"/>
          <w:szCs w:val="24"/>
        </w:rPr>
      </w:pPr>
    </w:p>
    <w:p w:rsidR="001B0E88" w:rsidRDefault="001B0E88" w:rsidP="00365417">
      <w:pPr>
        <w:spacing w:after="200" w:line="276" w:lineRule="auto"/>
        <w:jc w:val="both"/>
        <w:rPr>
          <w:rFonts w:ascii="NewsGotT" w:hAnsi="NewsGotT" w:cs="Arial"/>
          <w:b/>
          <w:sz w:val="24"/>
          <w:szCs w:val="24"/>
        </w:rPr>
      </w:pPr>
    </w:p>
    <w:p w:rsidR="001B0E88" w:rsidRPr="00365417" w:rsidRDefault="001B0E88" w:rsidP="00365417">
      <w:pPr>
        <w:spacing w:after="200" w:line="276" w:lineRule="auto"/>
        <w:jc w:val="both"/>
        <w:rPr>
          <w:rFonts w:ascii="NewsGotT" w:hAnsi="NewsGotT" w:cs="Arial"/>
          <w:b/>
          <w:sz w:val="24"/>
          <w:szCs w:val="24"/>
        </w:rPr>
      </w:pPr>
    </w:p>
    <w:p w:rsidR="00365417" w:rsidRPr="00365417" w:rsidRDefault="00365417" w:rsidP="008810BE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NewsGotT" w:hAnsi="NewsGotT" w:cs="Arial"/>
          <w:b/>
          <w:sz w:val="24"/>
          <w:szCs w:val="24"/>
        </w:rPr>
      </w:pPr>
      <w:bookmarkStart w:id="1" w:name="_GoBack"/>
      <w:r w:rsidRPr="00365417">
        <w:rPr>
          <w:rFonts w:ascii="NewsGotT" w:hAnsi="NewsGotT" w:cs="Arial"/>
          <w:b/>
          <w:sz w:val="24"/>
          <w:szCs w:val="24"/>
        </w:rPr>
        <w:lastRenderedPageBreak/>
        <w:t>Justificación del cumplimiento de los criterios de valoración: información y datos necesarios para aplicarlos.</w:t>
      </w:r>
    </w:p>
    <w:bookmarkEnd w:id="1"/>
    <w:p w:rsidR="00365417" w:rsidRPr="00365417" w:rsidRDefault="00365417" w:rsidP="00365417">
      <w:pPr>
        <w:spacing w:before="57" w:after="57" w:line="240" w:lineRule="auto"/>
        <w:rPr>
          <w:rFonts w:ascii="NewsGotT" w:eastAsia="Times New Roman" w:hAnsi="NewsGotT" w:cs="Times New Roman"/>
          <w:b/>
          <w:bCs/>
          <w:color w:val="000000"/>
          <w:u w:val="single"/>
          <w:lang w:eastAsia="es-ES"/>
        </w:rPr>
      </w:pPr>
      <w:r w:rsidRPr="00365417">
        <w:rPr>
          <w:rFonts w:ascii="NewsGotT" w:eastAsia="Times New Roman" w:hAnsi="NewsGotT" w:cs="Times New Roman"/>
          <w:b/>
          <w:bCs/>
          <w:color w:val="000000"/>
          <w:u w:val="single"/>
          <w:lang w:eastAsia="es-ES"/>
        </w:rPr>
        <w:t xml:space="preserve">Criterio de selección 1: “Contribución del proyecto a la lucha contra el cambio climático”. </w:t>
      </w:r>
    </w:p>
    <w:p w:rsidR="00365417" w:rsidRPr="00365417" w:rsidRDefault="00365417" w:rsidP="00365417">
      <w:pPr>
        <w:spacing w:before="57" w:after="57" w:line="240" w:lineRule="auto"/>
        <w:rPr>
          <w:rFonts w:ascii="NewsGotT" w:eastAsia="Times New Roman" w:hAnsi="NewsGotT" w:cs="Times New Roman"/>
          <w:b/>
          <w:bCs/>
          <w:color w:val="000000"/>
          <w:u w:val="single"/>
          <w:lang w:eastAsia="es-ES"/>
        </w:rPr>
      </w:pPr>
    </w:p>
    <w:p w:rsidR="00365417" w:rsidRPr="00365417" w:rsidRDefault="00365417" w:rsidP="00365417">
      <w:pPr>
        <w:spacing w:before="57" w:after="57" w:line="240" w:lineRule="auto"/>
        <w:rPr>
          <w:rFonts w:ascii="NewsGotT" w:eastAsia="Times New Roman" w:hAnsi="NewsGotT" w:cs="Times New Roman"/>
          <w:b/>
          <w:color w:val="000000"/>
          <w:u w:val="single"/>
          <w:lang w:eastAsia="es-ES"/>
        </w:rPr>
      </w:pPr>
      <w:r w:rsidRPr="00365417">
        <w:rPr>
          <w:rFonts w:ascii="NewsGotT" w:eastAsia="Times New Roman" w:hAnsi="NewsGotT" w:cs="Times New Roman"/>
          <w:b/>
          <w:color w:val="000000"/>
          <w:highlight w:val="yellow"/>
          <w:u w:val="single"/>
          <w:lang w:eastAsia="es-ES"/>
        </w:rPr>
        <w:t>(Criterio de obligado cumplimiento)</w:t>
      </w:r>
    </w:p>
    <w:p w:rsidR="00365417" w:rsidRPr="00365417" w:rsidRDefault="00365417" w:rsidP="00365417">
      <w:pPr>
        <w:spacing w:before="57" w:after="57" w:line="240" w:lineRule="auto"/>
        <w:jc w:val="both"/>
        <w:rPr>
          <w:rFonts w:ascii="NewsGotT" w:eastAsia="Times New Roman" w:hAnsi="NewsGotT" w:cs="Times New Roman"/>
          <w:color w:val="000000"/>
          <w:sz w:val="24"/>
          <w:szCs w:val="24"/>
          <w:lang w:eastAsia="es-ES"/>
        </w:rPr>
      </w:pPr>
      <w:r w:rsidRPr="00365417">
        <w:rPr>
          <w:rFonts w:ascii="NewsGotT" w:eastAsia="Times New Roman" w:hAnsi="NewsGotT" w:cs="Times New Roman"/>
          <w:color w:val="000000"/>
          <w:sz w:val="24"/>
          <w:szCs w:val="24"/>
          <w:lang w:eastAsia="es-ES"/>
        </w:rPr>
        <w:t xml:space="preserve">Indicar si el proyecto ha contribuido a la lucha contra el cambio climático, por ser objetivo final del mismo o de forma indirecta, a través de algunos de los siguientes aspectos: </w:t>
      </w:r>
    </w:p>
    <w:p w:rsidR="00365417" w:rsidRPr="00365417" w:rsidRDefault="00365417" w:rsidP="00365417">
      <w:pPr>
        <w:spacing w:before="57" w:after="57" w:line="240" w:lineRule="auto"/>
        <w:jc w:val="both"/>
        <w:rPr>
          <w:rFonts w:ascii="NewsGotT" w:eastAsia="Times New Roman" w:hAnsi="NewsGotT" w:cs="Times New Roman"/>
          <w:color w:val="000000"/>
          <w:lang w:eastAsia="es-E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238"/>
        <w:gridCol w:w="1146"/>
        <w:gridCol w:w="3048"/>
        <w:gridCol w:w="2890"/>
      </w:tblGrid>
      <w:tr w:rsidR="008810BE" w:rsidRPr="00365417" w:rsidTr="00030389">
        <w:tc>
          <w:tcPr>
            <w:tcW w:w="2238" w:type="dxa"/>
          </w:tcPr>
          <w:p w:rsidR="008810BE" w:rsidRPr="00365417" w:rsidRDefault="008810BE" w:rsidP="00365417">
            <w:pPr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365417">
              <w:rPr>
                <w:rFonts w:ascii="NewsGotT" w:eastAsia="Times New Roman" w:hAnsi="NewsGotT" w:cs="Times New Roman"/>
                <w:b/>
                <w:lang w:eastAsia="es-ES"/>
              </w:rPr>
              <w:t>Subcriterios de selección</w:t>
            </w:r>
          </w:p>
        </w:tc>
        <w:tc>
          <w:tcPr>
            <w:tcW w:w="1146" w:type="dxa"/>
          </w:tcPr>
          <w:p w:rsidR="008810BE" w:rsidRPr="00365417" w:rsidRDefault="008810BE" w:rsidP="00365417">
            <w:pPr>
              <w:spacing w:before="100" w:beforeAutospacing="1" w:after="0" w:line="240" w:lineRule="auto"/>
              <w:jc w:val="center"/>
              <w:rPr>
                <w:rFonts w:ascii="NewsGotT" w:eastAsia="Times New Roman" w:hAnsi="NewsGotT" w:cs="Times New Roman"/>
                <w:b/>
                <w:lang w:eastAsia="es-ES"/>
              </w:rPr>
            </w:pPr>
            <w:r w:rsidRPr="00365417">
              <w:rPr>
                <w:rFonts w:ascii="NewsGotT" w:eastAsia="Times New Roman" w:hAnsi="NewsGotT" w:cs="Times New Roman"/>
                <w:b/>
                <w:bCs/>
                <w:color w:val="000000"/>
                <w:lang w:eastAsia="es-ES"/>
              </w:rPr>
              <w:t>Márquese (x)</w:t>
            </w:r>
          </w:p>
        </w:tc>
        <w:tc>
          <w:tcPr>
            <w:tcW w:w="3048" w:type="dxa"/>
          </w:tcPr>
          <w:p w:rsidR="008810BE" w:rsidRPr="00365417" w:rsidRDefault="008810BE" w:rsidP="00365417">
            <w:pPr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365417">
              <w:rPr>
                <w:rFonts w:ascii="NewsGotT" w:eastAsia="Times New Roman" w:hAnsi="NewsGotT" w:cs="Times New Roman"/>
                <w:b/>
                <w:lang w:eastAsia="es-ES"/>
              </w:rPr>
              <w:t>Justificación</w:t>
            </w:r>
          </w:p>
        </w:tc>
        <w:tc>
          <w:tcPr>
            <w:tcW w:w="2890" w:type="dxa"/>
          </w:tcPr>
          <w:p w:rsidR="008810BE" w:rsidRPr="00365417" w:rsidRDefault="008810BE" w:rsidP="00365417">
            <w:pPr>
              <w:spacing w:before="57" w:after="57" w:line="240" w:lineRule="auto"/>
              <w:jc w:val="center"/>
              <w:rPr>
                <w:rFonts w:ascii="NewsGotT" w:eastAsia="Times New Roman" w:hAnsi="NewsGotT" w:cs="Times New Roman"/>
                <w:b/>
                <w:lang w:eastAsia="es-ES"/>
              </w:rPr>
            </w:pPr>
            <w:r>
              <w:rPr>
                <w:rFonts w:ascii="NewsGotT" w:eastAsia="Times New Roman" w:hAnsi="NewsGotT" w:cs="Times New Roman"/>
                <w:b/>
                <w:lang w:eastAsia="es-ES"/>
              </w:rPr>
              <w:t xml:space="preserve">Documentación </w:t>
            </w:r>
            <w:r w:rsidR="00030389">
              <w:rPr>
                <w:rFonts w:ascii="NewsGotT" w:eastAsia="Times New Roman" w:hAnsi="NewsGotT" w:cs="Times New Roman"/>
                <w:b/>
                <w:lang w:eastAsia="es-ES"/>
              </w:rPr>
              <w:t>aportada</w:t>
            </w:r>
          </w:p>
        </w:tc>
      </w:tr>
      <w:tr w:rsidR="008810BE" w:rsidRPr="00365417" w:rsidTr="00030389">
        <w:trPr>
          <w:trHeight w:val="568"/>
        </w:trPr>
        <w:tc>
          <w:tcPr>
            <w:tcW w:w="2238" w:type="dxa"/>
          </w:tcPr>
          <w:p w:rsidR="008810BE" w:rsidRPr="00365417" w:rsidRDefault="008810BE" w:rsidP="00365417">
            <w:pPr>
              <w:spacing w:before="57" w:after="5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65417">
              <w:rPr>
                <w:rFonts w:ascii="NewsGotT" w:eastAsia="Times New Roman" w:hAnsi="NewsGotT" w:cs="Times New Roman"/>
                <w:sz w:val="20"/>
                <w:szCs w:val="20"/>
                <w:lang w:eastAsia="es-ES"/>
              </w:rPr>
              <w:t>Mejora la eficiencia energética o reduce el consumo de energía</w:t>
            </w:r>
          </w:p>
        </w:tc>
        <w:tc>
          <w:tcPr>
            <w:tcW w:w="1146" w:type="dxa"/>
          </w:tcPr>
          <w:p w:rsidR="008810BE" w:rsidRPr="00365417" w:rsidRDefault="008810BE" w:rsidP="00365417">
            <w:pPr>
              <w:spacing w:before="57" w:after="5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48" w:type="dxa"/>
          </w:tcPr>
          <w:p w:rsidR="008810BE" w:rsidRPr="00365417" w:rsidRDefault="008810BE" w:rsidP="00365417">
            <w:pPr>
              <w:spacing w:before="57" w:after="5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90" w:type="dxa"/>
          </w:tcPr>
          <w:p w:rsidR="008810BE" w:rsidRPr="00365417" w:rsidRDefault="008810BE" w:rsidP="00365417">
            <w:pPr>
              <w:spacing w:before="57" w:after="5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810BE" w:rsidRPr="00365417" w:rsidTr="00030389">
        <w:tc>
          <w:tcPr>
            <w:tcW w:w="2238" w:type="dxa"/>
          </w:tcPr>
          <w:p w:rsidR="008810BE" w:rsidRPr="00365417" w:rsidRDefault="008810BE" w:rsidP="00365417">
            <w:pPr>
              <w:spacing w:before="57" w:after="5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65417">
              <w:rPr>
                <w:rFonts w:ascii="NewsGotT" w:eastAsia="Times New Roman" w:hAnsi="NewsGotT" w:cs="Times New Roman"/>
                <w:color w:val="000000"/>
                <w:sz w:val="20"/>
                <w:szCs w:val="20"/>
                <w:lang w:eastAsia="es-ES"/>
              </w:rPr>
              <w:t>Utiliza, fomenta o desarrolla fuentes de ener</w:t>
            </w:r>
            <w:r w:rsidRPr="00365417">
              <w:rPr>
                <w:rFonts w:ascii="NewsGotT" w:eastAsia="Times New Roman" w:hAnsi="NewsGotT" w:cs="Times New Roman"/>
                <w:sz w:val="20"/>
                <w:szCs w:val="20"/>
                <w:lang w:eastAsia="es-ES"/>
              </w:rPr>
              <w:t>gía renovables</w:t>
            </w:r>
          </w:p>
        </w:tc>
        <w:tc>
          <w:tcPr>
            <w:tcW w:w="1146" w:type="dxa"/>
          </w:tcPr>
          <w:p w:rsidR="008810BE" w:rsidRPr="00365417" w:rsidRDefault="008810BE" w:rsidP="00365417">
            <w:pPr>
              <w:spacing w:before="57" w:after="5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48" w:type="dxa"/>
          </w:tcPr>
          <w:p w:rsidR="008810BE" w:rsidRPr="00365417" w:rsidRDefault="008810BE" w:rsidP="00365417">
            <w:pPr>
              <w:spacing w:before="57" w:after="5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90" w:type="dxa"/>
          </w:tcPr>
          <w:p w:rsidR="008810BE" w:rsidRPr="00365417" w:rsidRDefault="008810BE" w:rsidP="00365417">
            <w:pPr>
              <w:spacing w:before="57" w:after="5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810BE" w:rsidRPr="00365417" w:rsidTr="00030389">
        <w:tc>
          <w:tcPr>
            <w:tcW w:w="2238" w:type="dxa"/>
          </w:tcPr>
          <w:p w:rsidR="008810BE" w:rsidRPr="00365417" w:rsidRDefault="008810BE" w:rsidP="00365417">
            <w:pPr>
              <w:spacing w:before="57" w:after="5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65417">
              <w:rPr>
                <w:rFonts w:ascii="NewsGotT" w:eastAsia="Times New Roman" w:hAnsi="NewsGotT" w:cs="Times New Roman"/>
                <w:sz w:val="20"/>
                <w:szCs w:val="20"/>
                <w:lang w:eastAsia="es-ES"/>
              </w:rPr>
              <w:t>Reduce o depura la emisión de gases de efecto invernadero</w:t>
            </w:r>
          </w:p>
        </w:tc>
        <w:tc>
          <w:tcPr>
            <w:tcW w:w="1146" w:type="dxa"/>
          </w:tcPr>
          <w:p w:rsidR="008810BE" w:rsidRPr="00365417" w:rsidRDefault="008810BE" w:rsidP="00365417">
            <w:pPr>
              <w:spacing w:before="57" w:after="5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48" w:type="dxa"/>
          </w:tcPr>
          <w:p w:rsidR="008810BE" w:rsidRPr="00365417" w:rsidRDefault="008810BE" w:rsidP="00365417">
            <w:pPr>
              <w:spacing w:before="57" w:after="5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90" w:type="dxa"/>
          </w:tcPr>
          <w:p w:rsidR="008810BE" w:rsidRPr="00365417" w:rsidRDefault="008810BE" w:rsidP="00365417">
            <w:pPr>
              <w:spacing w:before="57" w:after="5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810BE" w:rsidRPr="00365417" w:rsidTr="00030389">
        <w:tc>
          <w:tcPr>
            <w:tcW w:w="2238" w:type="dxa"/>
          </w:tcPr>
          <w:p w:rsidR="008810BE" w:rsidRPr="00365417" w:rsidRDefault="008810BE" w:rsidP="00365417">
            <w:pPr>
              <w:spacing w:before="57" w:after="5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65417">
              <w:rPr>
                <w:rFonts w:ascii="NewsGotT" w:eastAsia="Times New Roman" w:hAnsi="NewsGotT" w:cs="Times New Roman"/>
                <w:sz w:val="20"/>
                <w:szCs w:val="20"/>
                <w:lang w:eastAsia="es-ES"/>
              </w:rPr>
              <w:t>Reutiliza, recicla o reduce residuos</w:t>
            </w:r>
          </w:p>
        </w:tc>
        <w:tc>
          <w:tcPr>
            <w:tcW w:w="1146" w:type="dxa"/>
          </w:tcPr>
          <w:p w:rsidR="008810BE" w:rsidRPr="00365417" w:rsidRDefault="008810BE" w:rsidP="00365417">
            <w:pPr>
              <w:spacing w:before="57" w:after="5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48" w:type="dxa"/>
          </w:tcPr>
          <w:p w:rsidR="008810BE" w:rsidRPr="00365417" w:rsidRDefault="008810BE" w:rsidP="00365417">
            <w:pPr>
              <w:spacing w:before="57" w:after="5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90" w:type="dxa"/>
          </w:tcPr>
          <w:p w:rsidR="008810BE" w:rsidRPr="00365417" w:rsidRDefault="008810BE" w:rsidP="00365417">
            <w:pPr>
              <w:spacing w:before="57" w:after="5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810BE" w:rsidRPr="00365417" w:rsidTr="00030389">
        <w:tc>
          <w:tcPr>
            <w:tcW w:w="2238" w:type="dxa"/>
          </w:tcPr>
          <w:p w:rsidR="008810BE" w:rsidRPr="00365417" w:rsidRDefault="008810BE" w:rsidP="00365417">
            <w:pPr>
              <w:spacing w:before="57" w:after="5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65417">
              <w:rPr>
                <w:rFonts w:ascii="NewsGotT" w:eastAsia="Times New Roman" w:hAnsi="NewsGotT" w:cs="Times New Roman"/>
                <w:sz w:val="20"/>
                <w:szCs w:val="20"/>
                <w:lang w:eastAsia="es-ES"/>
              </w:rPr>
              <w:t>Protege, conserva o implanta medidas que minimicen los riesgos sobre los recursos naturales que actúen como sumideros de carbono</w:t>
            </w:r>
          </w:p>
        </w:tc>
        <w:tc>
          <w:tcPr>
            <w:tcW w:w="1146" w:type="dxa"/>
          </w:tcPr>
          <w:p w:rsidR="008810BE" w:rsidRPr="00365417" w:rsidRDefault="008810BE" w:rsidP="00365417">
            <w:pPr>
              <w:spacing w:before="57" w:after="5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48" w:type="dxa"/>
          </w:tcPr>
          <w:p w:rsidR="008810BE" w:rsidRPr="00365417" w:rsidRDefault="008810BE" w:rsidP="00365417">
            <w:pPr>
              <w:spacing w:before="57" w:after="5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90" w:type="dxa"/>
          </w:tcPr>
          <w:p w:rsidR="008810BE" w:rsidRPr="00365417" w:rsidRDefault="008810BE" w:rsidP="00365417">
            <w:pPr>
              <w:spacing w:before="57" w:after="5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810BE" w:rsidRPr="00365417" w:rsidTr="00030389">
        <w:tc>
          <w:tcPr>
            <w:tcW w:w="2238" w:type="dxa"/>
          </w:tcPr>
          <w:p w:rsidR="008810BE" w:rsidRPr="00365417" w:rsidRDefault="008810BE" w:rsidP="00365417">
            <w:pPr>
              <w:spacing w:before="57" w:after="5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65417">
              <w:rPr>
                <w:rFonts w:ascii="NewsGotT" w:eastAsia="Times New Roman" w:hAnsi="NewsGotT" w:cs="Times New Roman"/>
                <w:sz w:val="20"/>
                <w:szCs w:val="20"/>
                <w:lang w:eastAsia="es-ES"/>
              </w:rPr>
              <w:t>Implantación o apoyo al desarrollo de políticas y estrategias vinculadas a los aspectos anteriores</w:t>
            </w:r>
          </w:p>
        </w:tc>
        <w:tc>
          <w:tcPr>
            <w:tcW w:w="1146" w:type="dxa"/>
          </w:tcPr>
          <w:p w:rsidR="008810BE" w:rsidRPr="00365417" w:rsidRDefault="008810BE" w:rsidP="00365417">
            <w:pPr>
              <w:spacing w:before="57" w:after="5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48" w:type="dxa"/>
          </w:tcPr>
          <w:p w:rsidR="008810BE" w:rsidRPr="00365417" w:rsidRDefault="008810BE" w:rsidP="00365417">
            <w:pPr>
              <w:spacing w:before="57" w:after="5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90" w:type="dxa"/>
          </w:tcPr>
          <w:p w:rsidR="008810BE" w:rsidRPr="00365417" w:rsidRDefault="008810BE" w:rsidP="00365417">
            <w:pPr>
              <w:spacing w:before="57" w:after="5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810BE" w:rsidRPr="00365417" w:rsidTr="00030389">
        <w:tc>
          <w:tcPr>
            <w:tcW w:w="2238" w:type="dxa"/>
          </w:tcPr>
          <w:p w:rsidR="008810BE" w:rsidRPr="00365417" w:rsidRDefault="008810BE" w:rsidP="00365417">
            <w:pPr>
              <w:spacing w:before="57" w:after="5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65417">
              <w:rPr>
                <w:rFonts w:ascii="NewsGotT" w:eastAsia="Times New Roman" w:hAnsi="NewsGotT" w:cs="Times New Roman"/>
                <w:sz w:val="20"/>
                <w:szCs w:val="20"/>
                <w:lang w:eastAsia="es-ES"/>
              </w:rPr>
              <w:t>Formación, difusión o sensibilización sobre aspectos anteriores</w:t>
            </w:r>
          </w:p>
        </w:tc>
        <w:tc>
          <w:tcPr>
            <w:tcW w:w="1146" w:type="dxa"/>
          </w:tcPr>
          <w:p w:rsidR="008810BE" w:rsidRPr="00365417" w:rsidRDefault="008810BE" w:rsidP="00365417">
            <w:pPr>
              <w:spacing w:before="57" w:after="5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48" w:type="dxa"/>
          </w:tcPr>
          <w:p w:rsidR="008810BE" w:rsidRPr="00365417" w:rsidRDefault="008810BE" w:rsidP="00365417">
            <w:pPr>
              <w:spacing w:before="57" w:after="5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90" w:type="dxa"/>
          </w:tcPr>
          <w:p w:rsidR="008810BE" w:rsidRPr="00365417" w:rsidRDefault="008810BE" w:rsidP="00365417">
            <w:pPr>
              <w:spacing w:before="57" w:after="5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365417" w:rsidRPr="00365417" w:rsidRDefault="00365417" w:rsidP="00365417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65417" w:rsidRDefault="00365417" w:rsidP="00365417">
      <w:pPr>
        <w:spacing w:before="57" w:after="57" w:line="240" w:lineRule="auto"/>
        <w:rPr>
          <w:rFonts w:ascii="NewsGotT" w:eastAsia="Times New Roman" w:hAnsi="NewsGotT" w:cs="Times New Roman"/>
          <w:color w:val="000000"/>
          <w:lang w:eastAsia="es-ES"/>
        </w:rPr>
      </w:pPr>
    </w:p>
    <w:p w:rsidR="001B0E88" w:rsidRDefault="001B0E88" w:rsidP="00365417">
      <w:pPr>
        <w:spacing w:before="57" w:after="57" w:line="240" w:lineRule="auto"/>
        <w:rPr>
          <w:rFonts w:ascii="NewsGotT" w:eastAsia="Times New Roman" w:hAnsi="NewsGotT" w:cs="Times New Roman"/>
          <w:color w:val="000000"/>
          <w:lang w:eastAsia="es-ES"/>
        </w:rPr>
      </w:pPr>
    </w:p>
    <w:p w:rsidR="001B0E88" w:rsidRDefault="001B0E88" w:rsidP="00365417">
      <w:pPr>
        <w:spacing w:before="57" w:after="57" w:line="240" w:lineRule="auto"/>
        <w:rPr>
          <w:rFonts w:ascii="NewsGotT" w:eastAsia="Times New Roman" w:hAnsi="NewsGotT" w:cs="Times New Roman"/>
          <w:color w:val="000000"/>
          <w:lang w:eastAsia="es-ES"/>
        </w:rPr>
      </w:pPr>
    </w:p>
    <w:p w:rsidR="001B0E88" w:rsidRDefault="001B0E88" w:rsidP="00365417">
      <w:pPr>
        <w:spacing w:before="57" w:after="57" w:line="240" w:lineRule="auto"/>
        <w:rPr>
          <w:rFonts w:ascii="NewsGotT" w:eastAsia="Times New Roman" w:hAnsi="NewsGotT" w:cs="Times New Roman"/>
          <w:color w:val="000000"/>
          <w:lang w:eastAsia="es-ES"/>
        </w:rPr>
      </w:pPr>
    </w:p>
    <w:p w:rsidR="00365417" w:rsidRPr="00365417" w:rsidRDefault="00365417" w:rsidP="003F19E7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5417">
        <w:rPr>
          <w:rFonts w:ascii="NewsGotT" w:eastAsia="Times New Roman" w:hAnsi="NewsGotT" w:cs="Times New Roman"/>
          <w:b/>
          <w:bCs/>
          <w:color w:val="000000"/>
          <w:u w:val="single"/>
          <w:lang w:eastAsia="es-ES"/>
        </w:rPr>
        <w:lastRenderedPageBreak/>
        <w:t>Criterio de selección 4: “Contribución del proyecto a la igualdad de oportunidades entre mujeres y hombres”.</w:t>
      </w:r>
    </w:p>
    <w:p w:rsidR="00365417" w:rsidRPr="00365417" w:rsidRDefault="00365417" w:rsidP="00365417">
      <w:pPr>
        <w:spacing w:before="57" w:after="57" w:line="240" w:lineRule="auto"/>
        <w:jc w:val="both"/>
        <w:rPr>
          <w:rFonts w:ascii="NewsGotT" w:eastAsia="Times New Roman" w:hAnsi="NewsGotT" w:cs="Times New Roman"/>
          <w:sz w:val="24"/>
          <w:szCs w:val="24"/>
          <w:lang w:eastAsia="es-ES"/>
        </w:rPr>
      </w:pPr>
      <w:r w:rsidRPr="00365417">
        <w:rPr>
          <w:rFonts w:ascii="NewsGotT" w:eastAsia="Times New Roman" w:hAnsi="NewsGotT" w:cs="Times New Roman"/>
          <w:sz w:val="24"/>
          <w:szCs w:val="24"/>
          <w:lang w:eastAsia="es-ES"/>
        </w:rPr>
        <w:t>Indicar si el proyecto ha contribuido a la igualdad de oportunidades entre hombres y mujeres, a través de algunas de las siguientes actuaciones: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240"/>
        <w:gridCol w:w="1146"/>
        <w:gridCol w:w="3051"/>
        <w:gridCol w:w="2885"/>
      </w:tblGrid>
      <w:tr w:rsidR="001B0E88" w:rsidRPr="00365417" w:rsidTr="001B0E88">
        <w:tc>
          <w:tcPr>
            <w:tcW w:w="2240" w:type="dxa"/>
          </w:tcPr>
          <w:p w:rsidR="001B0E88" w:rsidRPr="00365417" w:rsidRDefault="001B0E88" w:rsidP="00365417">
            <w:pPr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365417">
              <w:rPr>
                <w:rFonts w:ascii="NewsGotT" w:eastAsia="Times New Roman" w:hAnsi="NewsGotT" w:cs="Times New Roman"/>
                <w:b/>
                <w:lang w:eastAsia="es-ES"/>
              </w:rPr>
              <w:t>Subcriterios de selección</w:t>
            </w:r>
          </w:p>
        </w:tc>
        <w:tc>
          <w:tcPr>
            <w:tcW w:w="1146" w:type="dxa"/>
          </w:tcPr>
          <w:p w:rsidR="001B0E88" w:rsidRPr="00365417" w:rsidRDefault="001B0E88" w:rsidP="00365417">
            <w:pPr>
              <w:spacing w:before="100" w:beforeAutospacing="1" w:after="0" w:line="240" w:lineRule="auto"/>
              <w:jc w:val="center"/>
              <w:rPr>
                <w:rFonts w:ascii="NewsGotT" w:eastAsia="Times New Roman" w:hAnsi="NewsGotT" w:cs="Times New Roman"/>
                <w:b/>
                <w:lang w:eastAsia="es-ES"/>
              </w:rPr>
            </w:pPr>
            <w:r w:rsidRPr="00365417">
              <w:rPr>
                <w:rFonts w:ascii="NewsGotT" w:eastAsia="Times New Roman" w:hAnsi="NewsGotT" w:cs="Times New Roman"/>
                <w:b/>
                <w:bCs/>
                <w:color w:val="000000"/>
                <w:lang w:eastAsia="es-ES"/>
              </w:rPr>
              <w:t>Márquese (x)</w:t>
            </w:r>
          </w:p>
        </w:tc>
        <w:tc>
          <w:tcPr>
            <w:tcW w:w="3051" w:type="dxa"/>
          </w:tcPr>
          <w:p w:rsidR="001B0E88" w:rsidRPr="00365417" w:rsidRDefault="001B0E88" w:rsidP="00365417">
            <w:pPr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365417">
              <w:rPr>
                <w:rFonts w:ascii="NewsGotT" w:eastAsia="Times New Roman" w:hAnsi="NewsGotT" w:cs="Times New Roman"/>
                <w:b/>
                <w:lang w:eastAsia="es-ES"/>
              </w:rPr>
              <w:t>Justificación</w:t>
            </w:r>
          </w:p>
        </w:tc>
        <w:tc>
          <w:tcPr>
            <w:tcW w:w="2885" w:type="dxa"/>
          </w:tcPr>
          <w:p w:rsidR="001B0E88" w:rsidRPr="00365417" w:rsidRDefault="001B0E88" w:rsidP="00365417">
            <w:pPr>
              <w:spacing w:before="57" w:after="57" w:line="240" w:lineRule="auto"/>
              <w:jc w:val="center"/>
              <w:rPr>
                <w:rFonts w:ascii="NewsGotT" w:eastAsia="Times New Roman" w:hAnsi="NewsGotT" w:cs="Times New Roman"/>
                <w:b/>
                <w:lang w:eastAsia="es-ES"/>
              </w:rPr>
            </w:pPr>
            <w:r w:rsidRPr="001B0E88">
              <w:rPr>
                <w:rFonts w:ascii="NewsGotT" w:eastAsia="Times New Roman" w:hAnsi="NewsGotT" w:cs="Times New Roman"/>
                <w:b/>
                <w:lang w:eastAsia="es-ES"/>
              </w:rPr>
              <w:t>Documentación aportada</w:t>
            </w:r>
          </w:p>
        </w:tc>
      </w:tr>
      <w:tr w:rsidR="001B0E88" w:rsidRPr="00365417" w:rsidTr="001B0E88">
        <w:tc>
          <w:tcPr>
            <w:tcW w:w="2240" w:type="dxa"/>
          </w:tcPr>
          <w:p w:rsidR="001B0E88" w:rsidRPr="00365417" w:rsidRDefault="001B0E88" w:rsidP="00365417">
            <w:pPr>
              <w:spacing w:before="57" w:after="57" w:line="240" w:lineRule="auto"/>
              <w:jc w:val="both"/>
              <w:rPr>
                <w:rFonts w:ascii="NewsGotT" w:eastAsia="Times New Roman" w:hAnsi="NewsGotT" w:cs="Times New Roman"/>
                <w:sz w:val="20"/>
                <w:szCs w:val="20"/>
                <w:lang w:eastAsia="es-ES"/>
              </w:rPr>
            </w:pPr>
            <w:r w:rsidRPr="00365417">
              <w:rPr>
                <w:rFonts w:ascii="NewsGotT" w:eastAsia="Times New Roman" w:hAnsi="NewsGotT" w:cs="Times New Roman"/>
                <w:sz w:val="20"/>
                <w:szCs w:val="20"/>
                <w:lang w:eastAsia="es-ES"/>
              </w:rPr>
              <w:t>Sensibilización en igualdad de oportunidades entre mujeres y hombres</w:t>
            </w:r>
          </w:p>
        </w:tc>
        <w:tc>
          <w:tcPr>
            <w:tcW w:w="1146" w:type="dxa"/>
          </w:tcPr>
          <w:p w:rsidR="001B0E88" w:rsidRPr="00365417" w:rsidRDefault="001B0E88" w:rsidP="00365417">
            <w:pPr>
              <w:spacing w:before="100" w:beforeAutospacing="1" w:after="0" w:line="240" w:lineRule="auto"/>
              <w:jc w:val="center"/>
              <w:rPr>
                <w:rFonts w:ascii="NewsGotT" w:eastAsia="Times New Roman" w:hAnsi="NewsGotT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51" w:type="dxa"/>
          </w:tcPr>
          <w:p w:rsidR="001B0E88" w:rsidRPr="00365417" w:rsidRDefault="001B0E88" w:rsidP="00365417">
            <w:pPr>
              <w:spacing w:before="57" w:after="57" w:line="240" w:lineRule="auto"/>
              <w:jc w:val="center"/>
              <w:rPr>
                <w:rFonts w:ascii="NewsGotT" w:eastAsia="Times New Roman" w:hAnsi="NewsGotT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85" w:type="dxa"/>
          </w:tcPr>
          <w:p w:rsidR="001B0E88" w:rsidRPr="00365417" w:rsidRDefault="001B0E88" w:rsidP="00365417">
            <w:pPr>
              <w:spacing w:before="57" w:after="57" w:line="240" w:lineRule="auto"/>
              <w:jc w:val="center"/>
              <w:rPr>
                <w:rFonts w:ascii="NewsGotT" w:eastAsia="Times New Roman" w:hAnsi="NewsGotT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1B0E88" w:rsidRPr="00365417" w:rsidTr="001B0E88">
        <w:tc>
          <w:tcPr>
            <w:tcW w:w="2240" w:type="dxa"/>
          </w:tcPr>
          <w:p w:rsidR="001B0E88" w:rsidRPr="00365417" w:rsidRDefault="001B0E88" w:rsidP="00365417">
            <w:pPr>
              <w:spacing w:before="57" w:after="57" w:line="240" w:lineRule="auto"/>
              <w:jc w:val="both"/>
              <w:rPr>
                <w:rFonts w:ascii="NewsGotT" w:eastAsia="Times New Roman" w:hAnsi="NewsGotT" w:cs="Times New Roman"/>
                <w:sz w:val="20"/>
                <w:szCs w:val="20"/>
                <w:lang w:eastAsia="es-ES"/>
              </w:rPr>
            </w:pPr>
            <w:r w:rsidRPr="00365417">
              <w:rPr>
                <w:rFonts w:ascii="NewsGotT" w:eastAsia="Times New Roman" w:hAnsi="NewsGotT" w:cs="Times New Roman"/>
                <w:sz w:val="20"/>
                <w:szCs w:val="20"/>
                <w:lang w:eastAsia="es-ES"/>
              </w:rPr>
              <w:t>Formación para la igualdad en el empleo</w:t>
            </w:r>
          </w:p>
        </w:tc>
        <w:tc>
          <w:tcPr>
            <w:tcW w:w="1146" w:type="dxa"/>
          </w:tcPr>
          <w:p w:rsidR="001B0E88" w:rsidRPr="00365417" w:rsidRDefault="001B0E88" w:rsidP="00365417">
            <w:pPr>
              <w:spacing w:before="100" w:beforeAutospacing="1" w:after="0" w:line="240" w:lineRule="auto"/>
              <w:jc w:val="center"/>
              <w:rPr>
                <w:rFonts w:ascii="NewsGotT" w:eastAsia="Times New Roman" w:hAnsi="NewsGotT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51" w:type="dxa"/>
          </w:tcPr>
          <w:p w:rsidR="001B0E88" w:rsidRPr="00365417" w:rsidRDefault="001B0E88" w:rsidP="00365417">
            <w:pPr>
              <w:spacing w:before="57" w:after="57" w:line="240" w:lineRule="auto"/>
              <w:jc w:val="center"/>
              <w:rPr>
                <w:rFonts w:ascii="NewsGotT" w:eastAsia="Times New Roman" w:hAnsi="NewsGotT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85" w:type="dxa"/>
          </w:tcPr>
          <w:p w:rsidR="001B0E88" w:rsidRPr="00365417" w:rsidRDefault="001B0E88" w:rsidP="00365417">
            <w:pPr>
              <w:spacing w:before="57" w:after="57" w:line="240" w:lineRule="auto"/>
              <w:jc w:val="center"/>
              <w:rPr>
                <w:rFonts w:ascii="NewsGotT" w:eastAsia="Times New Roman" w:hAnsi="NewsGotT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1B0E88" w:rsidRPr="00365417" w:rsidTr="001B0E88">
        <w:tc>
          <w:tcPr>
            <w:tcW w:w="2240" w:type="dxa"/>
          </w:tcPr>
          <w:p w:rsidR="001B0E88" w:rsidRPr="00365417" w:rsidRDefault="001B0E88" w:rsidP="00365417">
            <w:pPr>
              <w:spacing w:before="57" w:after="57" w:line="240" w:lineRule="auto"/>
              <w:jc w:val="both"/>
              <w:rPr>
                <w:rFonts w:ascii="NewsGotT" w:eastAsia="Times New Roman" w:hAnsi="NewsGotT" w:cs="Times New Roman"/>
                <w:sz w:val="20"/>
                <w:szCs w:val="20"/>
                <w:lang w:eastAsia="es-ES"/>
              </w:rPr>
            </w:pPr>
            <w:r w:rsidRPr="00365417">
              <w:rPr>
                <w:rFonts w:ascii="NewsGotT" w:eastAsia="Times New Roman" w:hAnsi="NewsGotT" w:cs="Times New Roman"/>
                <w:sz w:val="20"/>
                <w:szCs w:val="20"/>
                <w:lang w:eastAsia="es-ES"/>
              </w:rPr>
              <w:t>Autoempleo y empleo de calidad para mujeres</w:t>
            </w:r>
          </w:p>
        </w:tc>
        <w:tc>
          <w:tcPr>
            <w:tcW w:w="1146" w:type="dxa"/>
          </w:tcPr>
          <w:p w:rsidR="001B0E88" w:rsidRPr="00365417" w:rsidRDefault="001B0E88" w:rsidP="00365417">
            <w:pPr>
              <w:spacing w:before="100" w:beforeAutospacing="1" w:after="0" w:line="240" w:lineRule="auto"/>
              <w:jc w:val="center"/>
              <w:rPr>
                <w:rFonts w:ascii="NewsGotT" w:eastAsia="Times New Roman" w:hAnsi="NewsGotT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51" w:type="dxa"/>
          </w:tcPr>
          <w:p w:rsidR="001B0E88" w:rsidRPr="00365417" w:rsidRDefault="001B0E88" w:rsidP="00365417">
            <w:pPr>
              <w:spacing w:before="57" w:after="57" w:line="240" w:lineRule="auto"/>
              <w:jc w:val="center"/>
              <w:rPr>
                <w:rFonts w:ascii="NewsGotT" w:eastAsia="Times New Roman" w:hAnsi="NewsGotT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85" w:type="dxa"/>
          </w:tcPr>
          <w:p w:rsidR="001B0E88" w:rsidRPr="00365417" w:rsidRDefault="001B0E88" w:rsidP="00365417">
            <w:pPr>
              <w:spacing w:before="57" w:after="57" w:line="240" w:lineRule="auto"/>
              <w:jc w:val="center"/>
              <w:rPr>
                <w:rFonts w:ascii="NewsGotT" w:eastAsia="Times New Roman" w:hAnsi="NewsGotT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1B0E88" w:rsidRPr="00365417" w:rsidTr="001B0E88">
        <w:tc>
          <w:tcPr>
            <w:tcW w:w="2240" w:type="dxa"/>
          </w:tcPr>
          <w:p w:rsidR="001B0E88" w:rsidRPr="00365417" w:rsidRDefault="001B0E88" w:rsidP="00365417">
            <w:pPr>
              <w:spacing w:before="57" w:after="57" w:line="240" w:lineRule="auto"/>
              <w:jc w:val="both"/>
              <w:rPr>
                <w:rFonts w:ascii="NewsGotT" w:eastAsia="Times New Roman" w:hAnsi="NewsGotT" w:cs="Times New Roman"/>
                <w:sz w:val="20"/>
                <w:szCs w:val="20"/>
                <w:lang w:eastAsia="es-ES"/>
              </w:rPr>
            </w:pPr>
            <w:r w:rsidRPr="00365417">
              <w:rPr>
                <w:rFonts w:ascii="NewsGotT" w:eastAsia="Times New Roman" w:hAnsi="NewsGotT" w:cs="Times New Roman"/>
                <w:sz w:val="20"/>
                <w:szCs w:val="20"/>
                <w:lang w:eastAsia="es-ES"/>
              </w:rPr>
              <w:t>Conciliación de la vida laboral, familiar y personal</w:t>
            </w:r>
          </w:p>
        </w:tc>
        <w:tc>
          <w:tcPr>
            <w:tcW w:w="1146" w:type="dxa"/>
          </w:tcPr>
          <w:p w:rsidR="001B0E88" w:rsidRPr="00365417" w:rsidRDefault="001B0E88" w:rsidP="00365417">
            <w:pPr>
              <w:spacing w:before="100" w:beforeAutospacing="1" w:after="0" w:line="240" w:lineRule="auto"/>
              <w:jc w:val="center"/>
              <w:rPr>
                <w:rFonts w:ascii="NewsGotT" w:eastAsia="Times New Roman" w:hAnsi="NewsGotT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51" w:type="dxa"/>
          </w:tcPr>
          <w:p w:rsidR="001B0E88" w:rsidRPr="00365417" w:rsidRDefault="001B0E88" w:rsidP="00365417">
            <w:pPr>
              <w:spacing w:before="57" w:after="57" w:line="240" w:lineRule="auto"/>
              <w:jc w:val="center"/>
              <w:rPr>
                <w:rFonts w:ascii="NewsGotT" w:eastAsia="Times New Roman" w:hAnsi="NewsGotT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85" w:type="dxa"/>
          </w:tcPr>
          <w:p w:rsidR="001B0E88" w:rsidRPr="00365417" w:rsidRDefault="001B0E88" w:rsidP="00365417">
            <w:pPr>
              <w:spacing w:before="57" w:after="57" w:line="240" w:lineRule="auto"/>
              <w:jc w:val="center"/>
              <w:rPr>
                <w:rFonts w:ascii="NewsGotT" w:eastAsia="Times New Roman" w:hAnsi="NewsGotT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1B0E88" w:rsidRPr="00365417" w:rsidTr="001B0E88">
        <w:tc>
          <w:tcPr>
            <w:tcW w:w="2240" w:type="dxa"/>
          </w:tcPr>
          <w:p w:rsidR="001B0E88" w:rsidRPr="00365417" w:rsidRDefault="001B0E88" w:rsidP="00365417">
            <w:pPr>
              <w:spacing w:before="57" w:after="57" w:line="240" w:lineRule="auto"/>
              <w:jc w:val="both"/>
              <w:rPr>
                <w:rFonts w:ascii="NewsGotT" w:eastAsia="Times New Roman" w:hAnsi="NewsGotT" w:cs="Times New Roman"/>
                <w:sz w:val="20"/>
                <w:szCs w:val="20"/>
                <w:lang w:eastAsia="es-ES"/>
              </w:rPr>
            </w:pPr>
            <w:r w:rsidRPr="00365417">
              <w:rPr>
                <w:rFonts w:ascii="NewsGotT" w:eastAsia="Times New Roman" w:hAnsi="NewsGotT" w:cs="Times New Roman"/>
                <w:sz w:val="20"/>
                <w:szCs w:val="20"/>
                <w:lang w:eastAsia="es-ES"/>
              </w:rPr>
              <w:t>Fomento de la participación social de las mujeres</w:t>
            </w:r>
          </w:p>
        </w:tc>
        <w:tc>
          <w:tcPr>
            <w:tcW w:w="1146" w:type="dxa"/>
          </w:tcPr>
          <w:p w:rsidR="001B0E88" w:rsidRPr="00365417" w:rsidRDefault="001B0E88" w:rsidP="00365417">
            <w:pPr>
              <w:spacing w:before="100" w:beforeAutospacing="1" w:after="0" w:line="240" w:lineRule="auto"/>
              <w:jc w:val="center"/>
              <w:rPr>
                <w:rFonts w:ascii="NewsGotT" w:eastAsia="Times New Roman" w:hAnsi="NewsGotT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51" w:type="dxa"/>
          </w:tcPr>
          <w:p w:rsidR="001B0E88" w:rsidRPr="00365417" w:rsidRDefault="001B0E88" w:rsidP="00365417">
            <w:pPr>
              <w:spacing w:before="57" w:after="57" w:line="240" w:lineRule="auto"/>
              <w:jc w:val="center"/>
              <w:rPr>
                <w:rFonts w:ascii="NewsGotT" w:eastAsia="Times New Roman" w:hAnsi="NewsGotT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85" w:type="dxa"/>
          </w:tcPr>
          <w:p w:rsidR="001B0E88" w:rsidRPr="00365417" w:rsidRDefault="001B0E88" w:rsidP="00365417">
            <w:pPr>
              <w:spacing w:before="57" w:after="57" w:line="240" w:lineRule="auto"/>
              <w:jc w:val="center"/>
              <w:rPr>
                <w:rFonts w:ascii="NewsGotT" w:eastAsia="Times New Roman" w:hAnsi="NewsGotT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1B0E88" w:rsidRPr="00365417" w:rsidTr="001B0E88">
        <w:tc>
          <w:tcPr>
            <w:tcW w:w="2240" w:type="dxa"/>
          </w:tcPr>
          <w:p w:rsidR="001B0E88" w:rsidRPr="00365417" w:rsidRDefault="001B0E88" w:rsidP="00365417">
            <w:pPr>
              <w:spacing w:before="57" w:after="57" w:line="240" w:lineRule="auto"/>
              <w:jc w:val="both"/>
              <w:rPr>
                <w:rFonts w:ascii="NewsGotT" w:eastAsia="Times New Roman" w:hAnsi="NewsGotT" w:cs="Times New Roman"/>
                <w:sz w:val="20"/>
                <w:szCs w:val="20"/>
                <w:lang w:eastAsia="es-ES"/>
              </w:rPr>
            </w:pPr>
            <w:proofErr w:type="spellStart"/>
            <w:r w:rsidRPr="00365417">
              <w:rPr>
                <w:rFonts w:ascii="NewsGotT" w:eastAsia="Times New Roman" w:hAnsi="NewsGotT" w:cs="Times New Roman"/>
                <w:sz w:val="20"/>
                <w:szCs w:val="20"/>
                <w:lang w:eastAsia="es-ES"/>
              </w:rPr>
              <w:t>Visibilización</w:t>
            </w:r>
            <w:proofErr w:type="spellEnd"/>
            <w:r w:rsidRPr="00365417">
              <w:rPr>
                <w:rFonts w:ascii="NewsGotT" w:eastAsia="Times New Roman" w:hAnsi="NewsGotT" w:cs="Times New Roman"/>
                <w:sz w:val="20"/>
                <w:szCs w:val="20"/>
                <w:lang w:eastAsia="es-ES"/>
              </w:rPr>
              <w:t xml:space="preserve"> y ampliación del conocimiento de las mujeres rurales</w:t>
            </w:r>
          </w:p>
        </w:tc>
        <w:tc>
          <w:tcPr>
            <w:tcW w:w="1146" w:type="dxa"/>
          </w:tcPr>
          <w:p w:rsidR="001B0E88" w:rsidRPr="00365417" w:rsidRDefault="001B0E88" w:rsidP="00365417">
            <w:pPr>
              <w:spacing w:before="100" w:beforeAutospacing="1" w:after="0" w:line="240" w:lineRule="auto"/>
              <w:jc w:val="center"/>
              <w:rPr>
                <w:rFonts w:ascii="NewsGotT" w:eastAsia="Times New Roman" w:hAnsi="NewsGotT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51" w:type="dxa"/>
          </w:tcPr>
          <w:p w:rsidR="001B0E88" w:rsidRPr="00365417" w:rsidRDefault="001B0E88" w:rsidP="00365417">
            <w:pPr>
              <w:spacing w:before="57" w:after="57" w:line="240" w:lineRule="auto"/>
              <w:jc w:val="center"/>
              <w:rPr>
                <w:rFonts w:ascii="NewsGotT" w:eastAsia="Times New Roman" w:hAnsi="NewsGotT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85" w:type="dxa"/>
          </w:tcPr>
          <w:p w:rsidR="001B0E88" w:rsidRPr="00365417" w:rsidRDefault="001B0E88" w:rsidP="00365417">
            <w:pPr>
              <w:spacing w:before="57" w:after="57" w:line="240" w:lineRule="auto"/>
              <w:jc w:val="center"/>
              <w:rPr>
                <w:rFonts w:ascii="NewsGotT" w:eastAsia="Times New Roman" w:hAnsi="NewsGotT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1B0E88" w:rsidRPr="00365417" w:rsidTr="001B0E88">
        <w:tc>
          <w:tcPr>
            <w:tcW w:w="2240" w:type="dxa"/>
          </w:tcPr>
          <w:p w:rsidR="001B0E88" w:rsidRPr="00365417" w:rsidRDefault="001B0E88" w:rsidP="00365417">
            <w:pPr>
              <w:spacing w:before="57" w:after="57" w:line="240" w:lineRule="auto"/>
              <w:jc w:val="both"/>
              <w:rPr>
                <w:rFonts w:ascii="NewsGotT" w:eastAsia="Times New Roman" w:hAnsi="NewsGotT" w:cs="Times New Roman"/>
                <w:sz w:val="20"/>
                <w:szCs w:val="20"/>
                <w:lang w:eastAsia="es-ES"/>
              </w:rPr>
            </w:pPr>
            <w:r w:rsidRPr="00365417">
              <w:rPr>
                <w:rFonts w:ascii="NewsGotT" w:eastAsia="Times New Roman" w:hAnsi="NewsGotT" w:cs="Times New Roman"/>
                <w:sz w:val="20"/>
                <w:szCs w:val="20"/>
                <w:lang w:eastAsia="es-ES"/>
              </w:rPr>
              <w:t>Ocio y tiempo libre con enfoque de género</w:t>
            </w:r>
          </w:p>
        </w:tc>
        <w:tc>
          <w:tcPr>
            <w:tcW w:w="1146" w:type="dxa"/>
          </w:tcPr>
          <w:p w:rsidR="001B0E88" w:rsidRPr="00365417" w:rsidRDefault="001B0E88" w:rsidP="00365417">
            <w:pPr>
              <w:spacing w:before="100" w:beforeAutospacing="1" w:after="0" w:line="240" w:lineRule="auto"/>
              <w:jc w:val="center"/>
              <w:rPr>
                <w:rFonts w:ascii="NewsGotT" w:eastAsia="Times New Roman" w:hAnsi="NewsGotT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51" w:type="dxa"/>
          </w:tcPr>
          <w:p w:rsidR="001B0E88" w:rsidRPr="00365417" w:rsidRDefault="001B0E88" w:rsidP="00365417">
            <w:pPr>
              <w:spacing w:before="57" w:after="57" w:line="240" w:lineRule="auto"/>
              <w:jc w:val="center"/>
              <w:rPr>
                <w:rFonts w:ascii="NewsGotT" w:eastAsia="Times New Roman" w:hAnsi="NewsGotT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85" w:type="dxa"/>
          </w:tcPr>
          <w:p w:rsidR="001B0E88" w:rsidRPr="00365417" w:rsidRDefault="001B0E88" w:rsidP="00365417">
            <w:pPr>
              <w:spacing w:before="57" w:after="57" w:line="240" w:lineRule="auto"/>
              <w:jc w:val="center"/>
              <w:rPr>
                <w:rFonts w:ascii="NewsGotT" w:eastAsia="Times New Roman" w:hAnsi="NewsGotT" w:cs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365417" w:rsidRPr="00365417" w:rsidRDefault="00365417" w:rsidP="00365417">
      <w:pPr>
        <w:numPr>
          <w:ilvl w:val="0"/>
          <w:numId w:val="12"/>
        </w:numPr>
        <w:spacing w:before="57" w:after="57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</w:pPr>
      <w:r w:rsidRPr="00365417">
        <w:rPr>
          <w:rFonts w:ascii="NewsGotT" w:eastAsia="Times New Roman" w:hAnsi="NewsGotT" w:cs="Times New Roman"/>
          <w:b/>
          <w:i/>
          <w:iCs/>
          <w:sz w:val="20"/>
          <w:szCs w:val="20"/>
          <w:lang w:eastAsia="es-ES"/>
        </w:rPr>
        <w:t>Sensibilización en igualdad de oportunidades entre mujeres y hombres</w:t>
      </w:r>
      <w:r w:rsidRPr="00365417">
        <w:rPr>
          <w:rFonts w:ascii="NewsGotT" w:eastAsia="Times New Roman" w:hAnsi="NewsGotT" w:cs="Times New Roman"/>
          <w:i/>
          <w:iCs/>
          <w:sz w:val="20"/>
          <w:szCs w:val="20"/>
          <w:lang w:eastAsia="es-ES"/>
        </w:rPr>
        <w:t>, que consistirán en: Infraestructuras, servicios y equipamientos para la promoción de la igualdad de oportunidades entre hombres y mujeres; cursos, talleres, campañas, jornadas, etc. para la formación e información sobre la igualdad de oportunidades entre hombres y mujeres; edición de material divulgativo y difusión para la sensibilización en materia de igualdad de oportunidades entre hombres y mujeres; formación para reducir las desigualdades; asistencia técnica en materia de género; implantación de planes de igualdad.</w:t>
      </w:r>
    </w:p>
    <w:p w:rsidR="00365417" w:rsidRPr="00365417" w:rsidRDefault="00365417" w:rsidP="00365417">
      <w:pPr>
        <w:numPr>
          <w:ilvl w:val="0"/>
          <w:numId w:val="13"/>
        </w:numPr>
        <w:spacing w:before="119" w:after="119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</w:pPr>
      <w:r w:rsidRPr="00365417">
        <w:rPr>
          <w:rFonts w:ascii="NewsGotT" w:eastAsia="Times New Roman" w:hAnsi="NewsGotT" w:cs="Times New Roman"/>
          <w:b/>
          <w:i/>
          <w:iCs/>
          <w:sz w:val="20"/>
          <w:szCs w:val="20"/>
          <w:lang w:eastAsia="es-ES"/>
        </w:rPr>
        <w:t>Formación para la igualdad en el empleo</w:t>
      </w:r>
      <w:r w:rsidRPr="00365417">
        <w:rPr>
          <w:rFonts w:ascii="NewsGotT" w:eastAsia="Times New Roman" w:hAnsi="NewsGotT" w:cs="Times New Roman"/>
          <w:i/>
          <w:iCs/>
          <w:sz w:val="20"/>
          <w:szCs w:val="20"/>
          <w:lang w:eastAsia="es-ES"/>
        </w:rPr>
        <w:t xml:space="preserve">, que consistirán en formación destinada a mujeres para facilitar su incorporación al mercado laboral; formación para hombres y mujeres en sectores económicos y ámbitos productivos en los que cada una de dichas poblaciones estén </w:t>
      </w:r>
      <w:proofErr w:type="spellStart"/>
      <w:r w:rsidRPr="00365417">
        <w:rPr>
          <w:rFonts w:ascii="NewsGotT" w:eastAsia="Times New Roman" w:hAnsi="NewsGotT" w:cs="Times New Roman"/>
          <w:i/>
          <w:iCs/>
          <w:sz w:val="20"/>
          <w:szCs w:val="20"/>
          <w:lang w:eastAsia="es-ES"/>
        </w:rPr>
        <w:t>sub-representadas</w:t>
      </w:r>
      <w:proofErr w:type="spellEnd"/>
      <w:r w:rsidRPr="00365417">
        <w:rPr>
          <w:rFonts w:ascii="NewsGotT" w:eastAsia="Times New Roman" w:hAnsi="NewsGotT" w:cs="Times New Roman"/>
          <w:i/>
          <w:iCs/>
          <w:sz w:val="20"/>
          <w:szCs w:val="20"/>
          <w:lang w:eastAsia="es-ES"/>
        </w:rPr>
        <w:t>; formación para la capacitación de las mujeres para la participación en la toma de decisiones y la asunción de puestos de responsabilidad.; formación que contemple criterios con enfoque de género.</w:t>
      </w:r>
    </w:p>
    <w:p w:rsidR="00365417" w:rsidRPr="00365417" w:rsidRDefault="00365417" w:rsidP="00365417">
      <w:pPr>
        <w:numPr>
          <w:ilvl w:val="0"/>
          <w:numId w:val="14"/>
        </w:numPr>
        <w:spacing w:before="119" w:after="119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</w:pPr>
      <w:r w:rsidRPr="00365417">
        <w:rPr>
          <w:rFonts w:ascii="NewsGotT" w:eastAsia="Times New Roman" w:hAnsi="NewsGotT" w:cs="Times New Roman"/>
          <w:b/>
          <w:i/>
          <w:iCs/>
          <w:sz w:val="20"/>
          <w:szCs w:val="20"/>
          <w:lang w:eastAsia="es-ES"/>
        </w:rPr>
        <w:t>Autoempleo y empleo de calidad para mujeres</w:t>
      </w:r>
      <w:r w:rsidRPr="00365417">
        <w:rPr>
          <w:rFonts w:ascii="NewsGotT" w:eastAsia="Times New Roman" w:hAnsi="NewsGotT" w:cs="Times New Roman"/>
          <w:i/>
          <w:iCs/>
          <w:sz w:val="20"/>
          <w:szCs w:val="20"/>
          <w:lang w:eastAsia="es-ES"/>
        </w:rPr>
        <w:t>, que consistirán en servicios de asesoramiento laboral y empresarial a mujeres; autoempleo de mujeres; fomento del autoempleo y actuaciones de apoyo a empresas de mujeres; empleo de calidad para mujeres, entendido este como creación, consolidación o mejora de puesto directivo para mujeres, consolidación de empleo de mujeres con contratos que pasen de temporal a indefinidos, mejora de empleo de mujeres con contratos que pasen de tiempo parcial a jornada completa, creación de empleo de mujeres con contratos que supongan el aumento del número de mujeres en la plantilla de la entidad.</w:t>
      </w:r>
    </w:p>
    <w:p w:rsidR="00365417" w:rsidRPr="00365417" w:rsidRDefault="00365417" w:rsidP="00365417">
      <w:pPr>
        <w:numPr>
          <w:ilvl w:val="0"/>
          <w:numId w:val="15"/>
        </w:numPr>
        <w:spacing w:before="119" w:after="119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</w:pPr>
      <w:r w:rsidRPr="00365417">
        <w:rPr>
          <w:rFonts w:ascii="NewsGotT" w:eastAsia="Times New Roman" w:hAnsi="NewsGotT" w:cs="Times New Roman"/>
          <w:b/>
          <w:i/>
          <w:iCs/>
          <w:sz w:val="20"/>
          <w:szCs w:val="20"/>
          <w:lang w:eastAsia="es-ES"/>
        </w:rPr>
        <w:lastRenderedPageBreak/>
        <w:t>Conciliación de la vida laboral, familiar y personal</w:t>
      </w:r>
      <w:r w:rsidRPr="00365417">
        <w:rPr>
          <w:rFonts w:ascii="NewsGotT" w:eastAsia="Times New Roman" w:hAnsi="NewsGotT" w:cs="Times New Roman"/>
          <w:i/>
          <w:iCs/>
          <w:sz w:val="20"/>
          <w:szCs w:val="20"/>
          <w:lang w:eastAsia="es-ES"/>
        </w:rPr>
        <w:t>, que consistirán en servicios de información y difusión sobre las prestaciones que se ofrecen en el territorio para la conciliación; creación de nuevos servicios para la conciliación; ampliación o mejora de los servicios existentes para la conciliación; actuaciones destinadas a introducción de jornadas laborales flexibles.</w:t>
      </w:r>
    </w:p>
    <w:p w:rsidR="00365417" w:rsidRPr="00365417" w:rsidRDefault="00365417" w:rsidP="00365417">
      <w:pPr>
        <w:numPr>
          <w:ilvl w:val="0"/>
          <w:numId w:val="16"/>
        </w:numPr>
        <w:spacing w:before="119" w:after="119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</w:pPr>
      <w:r w:rsidRPr="00365417">
        <w:rPr>
          <w:rFonts w:ascii="NewsGotT" w:eastAsia="Times New Roman" w:hAnsi="NewsGotT" w:cs="Times New Roman"/>
          <w:b/>
          <w:i/>
          <w:iCs/>
          <w:sz w:val="20"/>
          <w:szCs w:val="20"/>
          <w:lang w:eastAsia="es-ES"/>
        </w:rPr>
        <w:t>Fomento de la participación social de las mujeres</w:t>
      </w:r>
      <w:r w:rsidRPr="00365417">
        <w:rPr>
          <w:rFonts w:ascii="NewsGotT" w:eastAsia="Times New Roman" w:hAnsi="NewsGotT" w:cs="Times New Roman"/>
          <w:i/>
          <w:iCs/>
          <w:sz w:val="20"/>
          <w:szCs w:val="20"/>
          <w:lang w:eastAsia="es-ES"/>
        </w:rPr>
        <w:t xml:space="preserve">, que consistirán en fomento del asociacionismo; apoyo a las asociaciones que recojan entre sus fines la lucha por la igualdad de oportunidades entre hombres y mujeres; fomentar la participación social de las mujeres en aquellos sectores de la sociedad en los que su presencia sea menor; dinamización social de las mujeres rurales. </w:t>
      </w:r>
    </w:p>
    <w:p w:rsidR="00365417" w:rsidRPr="00365417" w:rsidRDefault="00365417" w:rsidP="00365417">
      <w:pPr>
        <w:numPr>
          <w:ilvl w:val="0"/>
          <w:numId w:val="17"/>
        </w:numPr>
        <w:spacing w:before="119" w:after="119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</w:pPr>
      <w:proofErr w:type="spellStart"/>
      <w:r w:rsidRPr="00365417">
        <w:rPr>
          <w:rFonts w:ascii="NewsGotT" w:eastAsia="Times New Roman" w:hAnsi="NewsGotT" w:cs="Times New Roman"/>
          <w:b/>
          <w:i/>
          <w:iCs/>
          <w:sz w:val="20"/>
          <w:szCs w:val="20"/>
          <w:lang w:eastAsia="es-ES"/>
        </w:rPr>
        <w:t>Visibilización</w:t>
      </w:r>
      <w:proofErr w:type="spellEnd"/>
      <w:r w:rsidRPr="00365417">
        <w:rPr>
          <w:rFonts w:ascii="NewsGotT" w:eastAsia="Times New Roman" w:hAnsi="NewsGotT" w:cs="Times New Roman"/>
          <w:b/>
          <w:i/>
          <w:iCs/>
          <w:sz w:val="20"/>
          <w:szCs w:val="20"/>
          <w:lang w:eastAsia="es-ES"/>
        </w:rPr>
        <w:t xml:space="preserve"> y ampliación del conocimiento de las mujeres rurales</w:t>
      </w:r>
      <w:r w:rsidRPr="00365417">
        <w:rPr>
          <w:rFonts w:ascii="NewsGotT" w:eastAsia="Times New Roman" w:hAnsi="NewsGotT" w:cs="Times New Roman"/>
          <w:i/>
          <w:iCs/>
          <w:sz w:val="20"/>
          <w:szCs w:val="20"/>
          <w:lang w:eastAsia="es-ES"/>
        </w:rPr>
        <w:t>, que consistirán en realización de estudios para conocer la situación y posición de las mujeres de la comarca, así como sus necesidades y demandas, en diferentes sectores; actuaciones que tengan como fin mostrar la aportación de las mujeres en los diferentes ámbitos de la vida local y comarcal: social, político, económico y cultural.</w:t>
      </w:r>
    </w:p>
    <w:p w:rsidR="00365417" w:rsidRPr="00365417" w:rsidRDefault="00365417" w:rsidP="00365417">
      <w:pPr>
        <w:numPr>
          <w:ilvl w:val="0"/>
          <w:numId w:val="18"/>
        </w:numPr>
        <w:spacing w:before="119" w:after="119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s-ES"/>
        </w:rPr>
      </w:pPr>
      <w:r w:rsidRPr="00365417">
        <w:rPr>
          <w:rFonts w:ascii="NewsGotT" w:eastAsia="Times New Roman" w:hAnsi="NewsGotT" w:cs="Times New Roman"/>
          <w:b/>
          <w:i/>
          <w:iCs/>
          <w:sz w:val="20"/>
          <w:szCs w:val="20"/>
          <w:lang w:eastAsia="es-ES"/>
        </w:rPr>
        <w:t>Ocio y tiempo libre con enfoque de género</w:t>
      </w:r>
      <w:r w:rsidRPr="00365417">
        <w:rPr>
          <w:rFonts w:ascii="NewsGotT" w:eastAsia="Times New Roman" w:hAnsi="NewsGotT" w:cs="Times New Roman"/>
          <w:i/>
          <w:iCs/>
          <w:sz w:val="20"/>
          <w:szCs w:val="20"/>
          <w:lang w:eastAsia="es-ES"/>
        </w:rPr>
        <w:t xml:space="preserve">, que consistirán en realización de actividades socioculturales que fomenten la creatividad y el arte entre las mujeres; puesta en marcha de actividades socioculturales que fomenten / faciliten la participación de las mujeres; diseño de actividades deportivas con enfoque de género. </w:t>
      </w:r>
    </w:p>
    <w:p w:rsidR="001B0E88" w:rsidRDefault="001B0E88" w:rsidP="00365417">
      <w:pPr>
        <w:spacing w:before="57" w:after="57" w:line="240" w:lineRule="auto"/>
        <w:rPr>
          <w:rFonts w:ascii="NewsGotT" w:eastAsia="Times New Roman" w:hAnsi="NewsGotT" w:cs="Times New Roman"/>
          <w:b/>
          <w:bCs/>
          <w:color w:val="000000"/>
          <w:u w:val="single"/>
          <w:lang w:eastAsia="es-ES"/>
        </w:rPr>
      </w:pPr>
    </w:p>
    <w:p w:rsidR="00365417" w:rsidRPr="00365417" w:rsidRDefault="00365417" w:rsidP="002402E7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5417">
        <w:rPr>
          <w:rFonts w:ascii="NewsGotT" w:eastAsia="Times New Roman" w:hAnsi="NewsGotT" w:cs="Times New Roman"/>
          <w:b/>
          <w:bCs/>
          <w:color w:val="000000"/>
          <w:u w:val="single"/>
          <w:lang w:eastAsia="es-ES"/>
        </w:rPr>
        <w:t xml:space="preserve">Criterio de selección 5: “Creación y/o mantenimiento de empleo” o 9 “Creación de </w:t>
      </w:r>
      <w:r w:rsidR="001B0E88">
        <w:rPr>
          <w:rFonts w:ascii="NewsGotT" w:eastAsia="Times New Roman" w:hAnsi="NewsGotT" w:cs="Times New Roman"/>
          <w:b/>
          <w:bCs/>
          <w:color w:val="000000"/>
          <w:u w:val="single"/>
          <w:lang w:eastAsia="es-ES"/>
        </w:rPr>
        <w:t>e</w:t>
      </w:r>
      <w:r w:rsidRPr="00365417">
        <w:rPr>
          <w:rFonts w:ascii="NewsGotT" w:eastAsia="Times New Roman" w:hAnsi="NewsGotT" w:cs="Times New Roman"/>
          <w:b/>
          <w:bCs/>
          <w:color w:val="000000"/>
          <w:u w:val="single"/>
          <w:lang w:eastAsia="es-ES"/>
        </w:rPr>
        <w:t>mpleo”.</w:t>
      </w:r>
    </w:p>
    <w:p w:rsidR="00365417" w:rsidRPr="00365417" w:rsidRDefault="00365417" w:rsidP="00365417">
      <w:pPr>
        <w:spacing w:before="57" w:after="57" w:line="240" w:lineRule="auto"/>
        <w:jc w:val="both"/>
        <w:rPr>
          <w:rFonts w:ascii="NewsGotT" w:eastAsia="Times New Roman" w:hAnsi="NewsGotT" w:cs="Times New Roman"/>
          <w:sz w:val="24"/>
          <w:szCs w:val="24"/>
          <w:lang w:eastAsia="es-ES"/>
        </w:rPr>
      </w:pPr>
      <w:r w:rsidRPr="00365417">
        <w:rPr>
          <w:rFonts w:ascii="NewsGotT" w:eastAsia="Times New Roman" w:hAnsi="NewsGotT" w:cs="Times New Roman"/>
          <w:sz w:val="24"/>
          <w:szCs w:val="24"/>
          <w:lang w:eastAsia="es-ES"/>
        </w:rPr>
        <w:t xml:space="preserve">Indicar el número de </w:t>
      </w:r>
      <w:r w:rsidRPr="00365417">
        <w:rPr>
          <w:rFonts w:ascii="NewsGotT" w:eastAsia="Times New Roman" w:hAnsi="NewsGotT" w:cs="Times New Roman"/>
          <w:b/>
          <w:sz w:val="24"/>
          <w:szCs w:val="24"/>
          <w:lang w:eastAsia="es-ES"/>
        </w:rPr>
        <w:t>empleos que ha creado</w:t>
      </w:r>
      <w:r w:rsidRPr="00365417">
        <w:rPr>
          <w:rFonts w:ascii="NewsGotT" w:eastAsia="Times New Roman" w:hAnsi="NewsGotT" w:cs="Times New Roman"/>
          <w:sz w:val="24"/>
          <w:szCs w:val="24"/>
          <w:lang w:eastAsia="es-ES"/>
        </w:rPr>
        <w:t xml:space="preserve"> el proyecto </w:t>
      </w:r>
      <w:r w:rsidRPr="00365417">
        <w:rPr>
          <w:rFonts w:ascii="NewsGotT" w:eastAsia="Times New Roman" w:hAnsi="NewsGotT" w:cs="Arial"/>
          <w:sz w:val="24"/>
          <w:szCs w:val="24"/>
          <w:lang w:eastAsia="es-ES"/>
        </w:rPr>
        <w:t>(incluido el personal autónomo) (Se considerará un puesto de trabajo aquel cuya duración sea de un año y a jornada completa, para periodos inferiores se considerará la parte proporcional) (Dichos empleos deberán de mantenerse durante un periodo mínimo de 3 años desde la formalización del contrato):</w:t>
      </w:r>
    </w:p>
    <w:p w:rsidR="00365417" w:rsidRPr="00365417" w:rsidRDefault="00365417" w:rsidP="00365417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5417">
        <w:rPr>
          <w:rFonts w:ascii="NewsGotT" w:eastAsia="Times New Roman" w:hAnsi="NewsGotT" w:cs="Times New Roman"/>
          <w:lang w:eastAsia="es-ES"/>
        </w:rPr>
        <w:t xml:space="preserve"> </w:t>
      </w:r>
    </w:p>
    <w:tbl>
      <w:tblPr>
        <w:tblW w:w="8605" w:type="dxa"/>
        <w:tblInd w:w="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972"/>
        <w:gridCol w:w="972"/>
        <w:gridCol w:w="972"/>
        <w:gridCol w:w="4028"/>
        <w:gridCol w:w="160"/>
      </w:tblGrid>
      <w:tr w:rsidR="00365417" w:rsidRPr="00365417" w:rsidTr="00BF60B5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17" w:rsidRPr="00365417" w:rsidRDefault="00365417" w:rsidP="00365417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Número total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17" w:rsidRPr="00365417" w:rsidRDefault="00365417" w:rsidP="00365417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Mujeres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17" w:rsidRPr="00365417" w:rsidRDefault="00365417" w:rsidP="00365417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Hombres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417" w:rsidRPr="00365417" w:rsidRDefault="00365417" w:rsidP="00365417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 de contratos de los empleos creados </w:t>
            </w:r>
            <w:r w:rsidRPr="00365417">
              <w:rPr>
                <w:rFonts w:ascii="NewsGotT" w:eastAsia="Times New Roman" w:hAnsi="NewsGotT" w:cs="Arial"/>
                <w:bCs/>
                <w:color w:val="000000"/>
                <w:sz w:val="20"/>
                <w:szCs w:val="20"/>
                <w:lang w:eastAsia="es-ES"/>
              </w:rPr>
              <w:t>(</w:t>
            </w:r>
            <w:r w:rsidRPr="00365417">
              <w:rPr>
                <w:rFonts w:ascii="NewsGotT" w:eastAsia="Times New Roman" w:hAnsi="NewsGotT" w:cs="Arial"/>
                <w:bCs/>
                <w:color w:val="000000"/>
                <w:sz w:val="16"/>
                <w:szCs w:val="16"/>
                <w:lang w:eastAsia="es-ES"/>
              </w:rPr>
              <w:t>contratos indefinidos, temporales, a tiempo completo, a tiempo parcial, etc.)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365417" w:rsidRPr="00365417" w:rsidTr="00BF60B5">
        <w:trPr>
          <w:gridAfter w:val="1"/>
          <w:wAfter w:w="160" w:type="dxa"/>
          <w:trHeight w:val="3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17" w:rsidRPr="00365417" w:rsidRDefault="00365417" w:rsidP="00365417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&lt; 35 años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</w:p>
        </w:tc>
      </w:tr>
      <w:tr w:rsidR="00365417" w:rsidRPr="00365417" w:rsidTr="00BF60B5">
        <w:trPr>
          <w:gridAfter w:val="1"/>
          <w:wAfter w:w="160" w:type="dxa"/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17" w:rsidRPr="00365417" w:rsidRDefault="00365417" w:rsidP="00365417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&gt; 35 años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</w:p>
        </w:tc>
      </w:tr>
      <w:tr w:rsidR="00365417" w:rsidRPr="00365417" w:rsidTr="00BF60B5">
        <w:trPr>
          <w:gridAfter w:val="1"/>
          <w:wAfter w:w="160" w:type="dxa"/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17" w:rsidRPr="00365417" w:rsidRDefault="00365417" w:rsidP="00365417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</w:p>
        </w:tc>
      </w:tr>
    </w:tbl>
    <w:p w:rsidR="00365417" w:rsidRPr="00365417" w:rsidRDefault="00365417" w:rsidP="00365417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65417" w:rsidRDefault="00365417" w:rsidP="00365417">
      <w:pPr>
        <w:spacing w:before="57" w:after="57" w:line="240" w:lineRule="auto"/>
        <w:jc w:val="both"/>
        <w:rPr>
          <w:rFonts w:ascii="NewsGotT" w:eastAsia="Times New Roman" w:hAnsi="NewsGotT" w:cs="Arial"/>
          <w:sz w:val="24"/>
          <w:szCs w:val="24"/>
          <w:lang w:eastAsia="es-ES"/>
        </w:rPr>
      </w:pPr>
      <w:r w:rsidRPr="00365417">
        <w:rPr>
          <w:rFonts w:ascii="NewsGotT" w:eastAsia="Times New Roman" w:hAnsi="NewsGotT" w:cs="Times New Roman"/>
          <w:sz w:val="24"/>
          <w:szCs w:val="24"/>
          <w:lang w:eastAsia="es-ES"/>
        </w:rPr>
        <w:t xml:space="preserve">Indicar el número de </w:t>
      </w:r>
      <w:r w:rsidRPr="00365417">
        <w:rPr>
          <w:rFonts w:ascii="NewsGotT" w:eastAsia="Times New Roman" w:hAnsi="NewsGotT" w:cs="Times New Roman"/>
          <w:b/>
          <w:sz w:val="24"/>
          <w:szCs w:val="24"/>
          <w:lang w:eastAsia="es-ES"/>
        </w:rPr>
        <w:t>empleos que ha mantenido</w:t>
      </w:r>
      <w:r w:rsidRPr="00365417">
        <w:rPr>
          <w:rFonts w:ascii="NewsGotT" w:eastAsia="Times New Roman" w:hAnsi="NewsGotT" w:cs="Times New Roman"/>
          <w:sz w:val="24"/>
          <w:szCs w:val="24"/>
          <w:lang w:eastAsia="es-ES"/>
        </w:rPr>
        <w:t xml:space="preserve"> el proyecto </w:t>
      </w:r>
      <w:r w:rsidRPr="00365417">
        <w:rPr>
          <w:rFonts w:ascii="NewsGotT" w:eastAsia="Times New Roman" w:hAnsi="NewsGotT" w:cs="Arial"/>
          <w:sz w:val="24"/>
          <w:szCs w:val="24"/>
          <w:lang w:eastAsia="es-ES"/>
        </w:rPr>
        <w:t>(incluido el personal autónomo) (Se considerará un puesto de trabajo aquel cuya duración sea de un año y a jornada completa, para periodos inferiores se considerará la parte proporcional):</w:t>
      </w:r>
    </w:p>
    <w:p w:rsidR="00365417" w:rsidRPr="00365417" w:rsidRDefault="00365417" w:rsidP="00365417">
      <w:pPr>
        <w:spacing w:before="57" w:after="57" w:line="240" w:lineRule="auto"/>
        <w:jc w:val="both"/>
        <w:rPr>
          <w:rFonts w:ascii="NewsGotT" w:eastAsia="Times New Roman" w:hAnsi="NewsGotT" w:cs="Times New Roman"/>
          <w:sz w:val="24"/>
          <w:szCs w:val="24"/>
          <w:lang w:eastAsia="es-ES"/>
        </w:rPr>
      </w:pPr>
    </w:p>
    <w:tbl>
      <w:tblPr>
        <w:tblW w:w="4577" w:type="dxa"/>
        <w:tblInd w:w="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972"/>
        <w:gridCol w:w="972"/>
        <w:gridCol w:w="972"/>
        <w:gridCol w:w="160"/>
      </w:tblGrid>
      <w:tr w:rsidR="00365417" w:rsidRPr="00365417" w:rsidTr="00BF60B5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17" w:rsidRPr="00365417" w:rsidRDefault="00365417" w:rsidP="00365417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Número total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17" w:rsidRPr="00365417" w:rsidRDefault="00365417" w:rsidP="00365417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Mujeres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17" w:rsidRPr="00365417" w:rsidRDefault="00365417" w:rsidP="00365417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Hombres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365417" w:rsidRPr="00365417" w:rsidTr="00BF60B5">
        <w:trPr>
          <w:gridAfter w:val="1"/>
          <w:wAfter w:w="160" w:type="dxa"/>
          <w:trHeight w:val="3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17" w:rsidRPr="00365417" w:rsidRDefault="00365417" w:rsidP="00365417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&lt; 35 años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</w:tr>
      <w:tr w:rsidR="00365417" w:rsidRPr="00365417" w:rsidTr="00BF60B5">
        <w:trPr>
          <w:gridAfter w:val="1"/>
          <w:wAfter w:w="160" w:type="dxa"/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17" w:rsidRPr="00365417" w:rsidRDefault="00365417" w:rsidP="00365417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&gt; 35 años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</w:tr>
      <w:tr w:rsidR="00365417" w:rsidRPr="00365417" w:rsidTr="00BF60B5">
        <w:trPr>
          <w:gridAfter w:val="1"/>
          <w:wAfter w:w="160" w:type="dxa"/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17" w:rsidRPr="00365417" w:rsidRDefault="00365417" w:rsidP="00365417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17" w:rsidRPr="00365417" w:rsidRDefault="00365417" w:rsidP="00365417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365417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</w:tr>
    </w:tbl>
    <w:p w:rsidR="00365417" w:rsidRPr="00365417" w:rsidRDefault="00365417" w:rsidP="00365417">
      <w:pPr>
        <w:spacing w:before="57" w:after="57" w:line="240" w:lineRule="auto"/>
        <w:rPr>
          <w:rFonts w:ascii="NewsGotT" w:eastAsia="Times New Roman" w:hAnsi="NewsGotT" w:cs="Times New Roman"/>
          <w:lang w:eastAsia="es-ES"/>
        </w:rPr>
      </w:pPr>
    </w:p>
    <w:p w:rsidR="00365417" w:rsidRPr="00365417" w:rsidRDefault="00365417" w:rsidP="00365417">
      <w:pPr>
        <w:spacing w:before="57" w:after="57" w:line="240" w:lineRule="auto"/>
        <w:jc w:val="both"/>
        <w:rPr>
          <w:rFonts w:ascii="NewsGotT" w:eastAsia="Times New Roman" w:hAnsi="NewsGotT" w:cs="Times New Roman"/>
          <w:lang w:eastAsia="es-ES"/>
        </w:rPr>
      </w:pPr>
      <w:r w:rsidRPr="00365417">
        <w:rPr>
          <w:rFonts w:ascii="NewsGotT" w:eastAsia="Times New Roman" w:hAnsi="NewsGotT" w:cs="Times New Roman"/>
          <w:lang w:eastAsia="es-ES"/>
        </w:rPr>
        <w:t xml:space="preserve">La persona o entidad beneficiaria de la ayuda manifiesta el cumplimiento de las </w:t>
      </w:r>
      <w:r w:rsidR="000C2462">
        <w:rPr>
          <w:rFonts w:ascii="NewsGotT" w:eastAsia="Times New Roman" w:hAnsi="NewsGotT" w:cs="Times New Roman"/>
          <w:lang w:eastAsia="es-ES"/>
        </w:rPr>
        <w:t xml:space="preserve">condiciones impuestas en la </w:t>
      </w:r>
      <w:r w:rsidRPr="00365417">
        <w:rPr>
          <w:rFonts w:ascii="NewsGotT" w:eastAsia="Times New Roman" w:hAnsi="NewsGotT" w:cs="Times New Roman"/>
          <w:lang w:eastAsia="es-ES"/>
        </w:rPr>
        <w:t xml:space="preserve">Resolución de concesión de la ayuda de </w:t>
      </w:r>
      <w:proofErr w:type="gramStart"/>
      <w:r w:rsidRPr="00365417">
        <w:rPr>
          <w:rFonts w:ascii="NewsGotT" w:eastAsia="Times New Roman" w:hAnsi="NewsGotT" w:cs="Times New Roman"/>
          <w:lang w:eastAsia="es-ES"/>
        </w:rPr>
        <w:t>fecha</w:t>
      </w:r>
      <w:r w:rsidR="00B55CE1">
        <w:rPr>
          <w:rFonts w:ascii="NewsGotT" w:eastAsia="Times New Roman" w:hAnsi="NewsGotT" w:cs="Times New Roman"/>
          <w:lang w:eastAsia="es-ES"/>
        </w:rPr>
        <w:t xml:space="preserve">  </w:t>
      </w:r>
      <w:r w:rsidRPr="00365417">
        <w:rPr>
          <w:rFonts w:ascii="NewsGotT" w:eastAsia="Times New Roman" w:hAnsi="NewsGotT" w:cs="Times New Roman"/>
          <w:lang w:eastAsia="es-ES"/>
        </w:rPr>
        <w:t>…</w:t>
      </w:r>
      <w:proofErr w:type="gramEnd"/>
      <w:r w:rsidRPr="00365417">
        <w:rPr>
          <w:rFonts w:ascii="NewsGotT" w:eastAsia="Times New Roman" w:hAnsi="NewsGotT" w:cs="Times New Roman"/>
          <w:lang w:eastAsia="es-ES"/>
        </w:rPr>
        <w:t>…………………</w:t>
      </w:r>
    </w:p>
    <w:p w:rsidR="00365417" w:rsidRPr="00365417" w:rsidRDefault="00365417" w:rsidP="00365417">
      <w:pPr>
        <w:spacing w:before="57" w:after="57" w:line="240" w:lineRule="auto"/>
        <w:rPr>
          <w:rFonts w:ascii="NewsGotT" w:eastAsia="Times New Roman" w:hAnsi="NewsGotT" w:cs="Times New Roman"/>
          <w:lang w:eastAsia="es-ES"/>
        </w:rPr>
      </w:pPr>
    </w:p>
    <w:p w:rsidR="00365417" w:rsidRPr="00365417" w:rsidRDefault="00365417" w:rsidP="00365417">
      <w:pPr>
        <w:spacing w:before="57" w:after="57" w:line="240" w:lineRule="auto"/>
        <w:rPr>
          <w:rFonts w:ascii="NewsGotT" w:eastAsia="Times New Roman" w:hAnsi="NewsGotT" w:cs="Times New Roman"/>
          <w:lang w:eastAsia="es-ES"/>
        </w:rPr>
      </w:pPr>
    </w:p>
    <w:p w:rsidR="00365417" w:rsidRPr="00365417" w:rsidRDefault="00365417" w:rsidP="00365417">
      <w:pPr>
        <w:spacing w:after="200" w:line="276" w:lineRule="auto"/>
        <w:ind w:left="1428"/>
        <w:contextualSpacing/>
        <w:rPr>
          <w:rFonts w:ascii="NewsGotT" w:hAnsi="NewsGotT" w:cs="Arial"/>
          <w:sz w:val="24"/>
          <w:szCs w:val="24"/>
        </w:rPr>
      </w:pPr>
      <w:r w:rsidRPr="00365417">
        <w:rPr>
          <w:rFonts w:ascii="NewsGotT" w:hAnsi="NewsGotT" w:cs="Arial"/>
          <w:sz w:val="24"/>
          <w:szCs w:val="24"/>
        </w:rPr>
        <w:t>En………………………… a………………</w:t>
      </w:r>
      <w:proofErr w:type="gramStart"/>
      <w:r w:rsidRPr="00365417">
        <w:rPr>
          <w:rFonts w:ascii="NewsGotT" w:hAnsi="NewsGotT" w:cs="Arial"/>
          <w:sz w:val="24"/>
          <w:szCs w:val="24"/>
        </w:rPr>
        <w:t>…….</w:t>
      </w:r>
      <w:proofErr w:type="gramEnd"/>
      <w:r w:rsidRPr="00365417">
        <w:rPr>
          <w:rFonts w:ascii="NewsGotT" w:hAnsi="NewsGotT" w:cs="Arial"/>
          <w:sz w:val="24"/>
          <w:szCs w:val="24"/>
        </w:rPr>
        <w:t>de ………………….de 20</w:t>
      </w:r>
      <w:r w:rsidR="00EA2BFB">
        <w:rPr>
          <w:rFonts w:ascii="NewsGotT" w:hAnsi="NewsGotT" w:cs="Arial"/>
          <w:sz w:val="24"/>
          <w:szCs w:val="24"/>
        </w:rPr>
        <w:t>…</w:t>
      </w:r>
      <w:r w:rsidRPr="00365417">
        <w:rPr>
          <w:rFonts w:ascii="NewsGotT" w:hAnsi="NewsGotT" w:cs="Arial"/>
          <w:sz w:val="24"/>
          <w:szCs w:val="24"/>
        </w:rPr>
        <w:t>..…</w:t>
      </w:r>
    </w:p>
    <w:p w:rsidR="00365417" w:rsidRPr="00365417" w:rsidRDefault="00365417" w:rsidP="00365417">
      <w:pPr>
        <w:spacing w:after="200" w:line="276" w:lineRule="auto"/>
        <w:ind w:left="1428"/>
        <w:contextualSpacing/>
        <w:jc w:val="center"/>
        <w:rPr>
          <w:rFonts w:ascii="NewsGotT" w:hAnsi="NewsGotT" w:cs="Arial"/>
          <w:sz w:val="24"/>
          <w:szCs w:val="24"/>
        </w:rPr>
      </w:pPr>
    </w:p>
    <w:p w:rsidR="00365417" w:rsidRPr="00365417" w:rsidRDefault="00365417" w:rsidP="00365417">
      <w:pPr>
        <w:spacing w:after="200" w:line="276" w:lineRule="auto"/>
        <w:ind w:left="1428"/>
        <w:contextualSpacing/>
        <w:jc w:val="center"/>
        <w:rPr>
          <w:rFonts w:ascii="NewsGotT" w:hAnsi="NewsGotT" w:cs="Arial"/>
          <w:sz w:val="24"/>
          <w:szCs w:val="24"/>
        </w:rPr>
      </w:pPr>
    </w:p>
    <w:p w:rsidR="00365417" w:rsidRPr="00365417" w:rsidRDefault="00365417" w:rsidP="00365417">
      <w:pPr>
        <w:spacing w:after="200" w:line="276" w:lineRule="auto"/>
        <w:ind w:left="1428"/>
        <w:contextualSpacing/>
        <w:rPr>
          <w:rFonts w:ascii="NewsGotT" w:hAnsi="NewsGotT" w:cs="Arial"/>
          <w:sz w:val="24"/>
          <w:szCs w:val="24"/>
        </w:rPr>
      </w:pPr>
      <w:r w:rsidRPr="00365417">
        <w:rPr>
          <w:rFonts w:ascii="NewsGotT" w:hAnsi="NewsGotT" w:cs="Arial"/>
          <w:sz w:val="24"/>
          <w:szCs w:val="24"/>
        </w:rPr>
        <w:t>LA PERSONA O ENTIDAD SOLICITANTE/REPRESENTANTE</w:t>
      </w:r>
    </w:p>
    <w:p w:rsidR="00365417" w:rsidRPr="00365417" w:rsidRDefault="00365417" w:rsidP="00365417">
      <w:pPr>
        <w:spacing w:after="200" w:line="276" w:lineRule="auto"/>
        <w:ind w:left="1428"/>
        <w:contextualSpacing/>
        <w:rPr>
          <w:rFonts w:ascii="NewsGotT" w:hAnsi="NewsGotT" w:cs="Arial"/>
          <w:sz w:val="24"/>
          <w:szCs w:val="24"/>
        </w:rPr>
      </w:pPr>
    </w:p>
    <w:p w:rsidR="00365417" w:rsidRPr="00365417" w:rsidRDefault="00365417" w:rsidP="00365417">
      <w:pPr>
        <w:spacing w:after="200" w:line="276" w:lineRule="auto"/>
        <w:ind w:left="1428"/>
        <w:contextualSpacing/>
        <w:jc w:val="center"/>
        <w:rPr>
          <w:rFonts w:ascii="NewsGotT" w:hAnsi="NewsGotT" w:cs="Arial"/>
          <w:sz w:val="24"/>
          <w:szCs w:val="24"/>
        </w:rPr>
      </w:pPr>
    </w:p>
    <w:p w:rsidR="00365417" w:rsidRPr="00365417" w:rsidRDefault="00365417" w:rsidP="00365417">
      <w:pPr>
        <w:spacing w:after="200" w:line="276" w:lineRule="auto"/>
        <w:ind w:left="1428"/>
        <w:contextualSpacing/>
        <w:jc w:val="center"/>
        <w:rPr>
          <w:rFonts w:ascii="NewsGotT" w:hAnsi="NewsGotT" w:cs="Arial"/>
          <w:sz w:val="24"/>
          <w:szCs w:val="24"/>
        </w:rPr>
      </w:pPr>
    </w:p>
    <w:p w:rsidR="00365417" w:rsidRPr="00365417" w:rsidRDefault="00365417" w:rsidP="00365417">
      <w:pPr>
        <w:spacing w:after="200" w:line="276" w:lineRule="auto"/>
        <w:ind w:left="1428"/>
        <w:contextualSpacing/>
        <w:jc w:val="both"/>
        <w:rPr>
          <w:rFonts w:ascii="NewsGotT" w:hAnsi="NewsGotT" w:cs="Arial"/>
          <w:sz w:val="24"/>
          <w:szCs w:val="24"/>
        </w:rPr>
      </w:pPr>
      <w:proofErr w:type="spellStart"/>
      <w:r w:rsidRPr="00365417">
        <w:rPr>
          <w:rFonts w:ascii="NewsGotT" w:hAnsi="NewsGotT" w:cs="Arial"/>
          <w:sz w:val="24"/>
          <w:szCs w:val="24"/>
        </w:rPr>
        <w:t>Fdo</w:t>
      </w:r>
      <w:proofErr w:type="spellEnd"/>
      <w:r w:rsidRPr="00365417">
        <w:rPr>
          <w:rFonts w:ascii="NewsGotT" w:hAnsi="NewsGotT" w:cs="Arial"/>
          <w:sz w:val="24"/>
          <w:szCs w:val="24"/>
        </w:rPr>
        <w:t>…………………………………………………………………………………</w:t>
      </w:r>
    </w:p>
    <w:p w:rsidR="00365417" w:rsidRPr="00365417" w:rsidRDefault="00365417" w:rsidP="00365417">
      <w:pPr>
        <w:spacing w:after="200" w:line="276" w:lineRule="auto"/>
        <w:ind w:left="1428"/>
        <w:contextualSpacing/>
        <w:jc w:val="both"/>
        <w:rPr>
          <w:rFonts w:ascii="NewsGotT" w:hAnsi="NewsGotT" w:cs="Arial"/>
          <w:sz w:val="24"/>
          <w:szCs w:val="24"/>
        </w:rPr>
      </w:pPr>
      <w:r w:rsidRPr="00365417">
        <w:rPr>
          <w:rFonts w:ascii="NewsGotT" w:hAnsi="NewsGotT" w:cs="Arial"/>
          <w:sz w:val="24"/>
          <w:szCs w:val="24"/>
        </w:rPr>
        <w:t>Cargo………………………………………………………………………………</w:t>
      </w:r>
    </w:p>
    <w:p w:rsidR="00365417" w:rsidRPr="00365417" w:rsidRDefault="00365417" w:rsidP="00365417">
      <w:pPr>
        <w:spacing w:after="200" w:line="276" w:lineRule="auto"/>
        <w:ind w:left="1428"/>
        <w:contextualSpacing/>
        <w:jc w:val="both"/>
        <w:rPr>
          <w:rFonts w:ascii="NewsGotT" w:hAnsi="NewsGotT" w:cs="Arial"/>
          <w:sz w:val="24"/>
          <w:szCs w:val="24"/>
        </w:rPr>
      </w:pPr>
    </w:p>
    <w:p w:rsidR="00365417" w:rsidRPr="00365417" w:rsidRDefault="00365417" w:rsidP="00365417">
      <w:pPr>
        <w:spacing w:after="200" w:line="240" w:lineRule="auto"/>
        <w:jc w:val="both"/>
        <w:rPr>
          <w:rFonts w:ascii="Berlin Sans FB" w:hAnsi="Berlin Sans FB"/>
        </w:rPr>
      </w:pPr>
      <w:r w:rsidRPr="00365417">
        <w:rPr>
          <w:rFonts w:ascii="Berlin Sans FB" w:hAnsi="Berlin Sans FB"/>
        </w:rPr>
        <w:tab/>
      </w:r>
      <w:r w:rsidRPr="00365417">
        <w:rPr>
          <w:rFonts w:ascii="Berlin Sans FB" w:hAnsi="Berlin Sans FB"/>
        </w:rPr>
        <w:tab/>
      </w:r>
    </w:p>
    <w:p w:rsidR="003147B2" w:rsidRPr="00365417" w:rsidRDefault="003147B2" w:rsidP="00365417"/>
    <w:sectPr w:rsidR="003147B2" w:rsidRPr="00365417" w:rsidSect="00216BC0">
      <w:headerReference w:type="default" r:id="rId7"/>
      <w:footerReference w:type="default" r:id="rId8"/>
      <w:pgSz w:w="11906" w:h="16838"/>
      <w:pgMar w:top="1417" w:right="1701" w:bottom="1417" w:left="1701" w:header="708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A83" w:rsidRDefault="00993A83" w:rsidP="00185F03">
      <w:pPr>
        <w:spacing w:after="0" w:line="240" w:lineRule="auto"/>
      </w:pPr>
      <w:r>
        <w:separator/>
      </w:r>
    </w:p>
  </w:endnote>
  <w:endnote w:type="continuationSeparator" w:id="0">
    <w:p w:rsidR="00993A83" w:rsidRDefault="00993A83" w:rsidP="0018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17" w:rsidRDefault="00216BC0" w:rsidP="00185F03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56509EF6" wp14:editId="6DEF30A6">
          <wp:extent cx="4562624" cy="1156447"/>
          <wp:effectExtent l="0" t="0" r="0" b="571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ARA PROMOT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205" cy="1155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A83" w:rsidRDefault="00993A83" w:rsidP="00185F03">
      <w:pPr>
        <w:spacing w:after="0" w:line="240" w:lineRule="auto"/>
      </w:pPr>
      <w:r>
        <w:separator/>
      </w:r>
    </w:p>
  </w:footnote>
  <w:footnote w:type="continuationSeparator" w:id="0">
    <w:p w:rsidR="00993A83" w:rsidRDefault="00993A83" w:rsidP="0018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17" w:rsidRDefault="00DB060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317690C" wp14:editId="2425B9A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372985" cy="1577340"/>
          <wp:effectExtent l="0" t="0" r="0" b="381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985" cy="1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876"/>
    <w:multiLevelType w:val="hybridMultilevel"/>
    <w:tmpl w:val="E200B2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028"/>
    <w:multiLevelType w:val="hybridMultilevel"/>
    <w:tmpl w:val="C2826B6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0633BA"/>
    <w:multiLevelType w:val="hybridMultilevel"/>
    <w:tmpl w:val="1474E7A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5E78BD"/>
    <w:multiLevelType w:val="hybridMultilevel"/>
    <w:tmpl w:val="65F6272C"/>
    <w:lvl w:ilvl="0" w:tplc="479E08A0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88C3CB8"/>
    <w:multiLevelType w:val="multilevel"/>
    <w:tmpl w:val="4752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43EFB"/>
    <w:multiLevelType w:val="multilevel"/>
    <w:tmpl w:val="B56E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6597F"/>
    <w:multiLevelType w:val="multilevel"/>
    <w:tmpl w:val="E316589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2F90862"/>
    <w:multiLevelType w:val="multilevel"/>
    <w:tmpl w:val="6C6CF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59E0B62"/>
    <w:multiLevelType w:val="multilevel"/>
    <w:tmpl w:val="E282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855C34"/>
    <w:multiLevelType w:val="hybridMultilevel"/>
    <w:tmpl w:val="FDDC68D6"/>
    <w:lvl w:ilvl="0" w:tplc="0C0A000F">
      <w:start w:val="1"/>
      <w:numFmt w:val="decimal"/>
      <w:lvlText w:val="%1."/>
      <w:lvlJc w:val="left"/>
      <w:pPr>
        <w:ind w:left="-349" w:hanging="360"/>
      </w:p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4DC70DBA"/>
    <w:multiLevelType w:val="multilevel"/>
    <w:tmpl w:val="8A8A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31564"/>
    <w:multiLevelType w:val="hybridMultilevel"/>
    <w:tmpl w:val="25D495B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BF385E"/>
    <w:multiLevelType w:val="hybridMultilevel"/>
    <w:tmpl w:val="3F448C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A320E"/>
    <w:multiLevelType w:val="hybridMultilevel"/>
    <w:tmpl w:val="FE80F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24EA1"/>
    <w:multiLevelType w:val="hybridMultilevel"/>
    <w:tmpl w:val="52308430"/>
    <w:lvl w:ilvl="0" w:tplc="07F6AD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8791B"/>
    <w:multiLevelType w:val="multilevel"/>
    <w:tmpl w:val="8B5E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CA41A2"/>
    <w:multiLevelType w:val="hybridMultilevel"/>
    <w:tmpl w:val="C9B60834"/>
    <w:lvl w:ilvl="0" w:tplc="479E08A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E9A4E98"/>
    <w:multiLevelType w:val="hybridMultilevel"/>
    <w:tmpl w:val="AB2A0C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F18A3"/>
    <w:multiLevelType w:val="multilevel"/>
    <w:tmpl w:val="9748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747D21"/>
    <w:multiLevelType w:val="hybridMultilevel"/>
    <w:tmpl w:val="6BCC10AC"/>
    <w:lvl w:ilvl="0" w:tplc="479E08A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AD4511"/>
    <w:multiLevelType w:val="multilevel"/>
    <w:tmpl w:val="DE32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1"/>
  </w:num>
  <w:num w:numId="9">
    <w:abstractNumId w:val="2"/>
  </w:num>
  <w:num w:numId="10">
    <w:abstractNumId w:val="16"/>
  </w:num>
  <w:num w:numId="11">
    <w:abstractNumId w:val="3"/>
  </w:num>
  <w:num w:numId="12">
    <w:abstractNumId w:val="4"/>
  </w:num>
  <w:num w:numId="13">
    <w:abstractNumId w:val="20"/>
  </w:num>
  <w:num w:numId="14">
    <w:abstractNumId w:val="5"/>
  </w:num>
  <w:num w:numId="15">
    <w:abstractNumId w:val="8"/>
  </w:num>
  <w:num w:numId="16">
    <w:abstractNumId w:val="18"/>
  </w:num>
  <w:num w:numId="17">
    <w:abstractNumId w:val="15"/>
  </w:num>
  <w:num w:numId="18">
    <w:abstractNumId w:val="10"/>
  </w:num>
  <w:num w:numId="19">
    <w:abstractNumId w:val="1"/>
  </w:num>
  <w:num w:numId="20">
    <w:abstractNumId w:val="17"/>
  </w:num>
  <w:num w:numId="21">
    <w:abstractNumId w:val="19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BC0"/>
    <w:rsid w:val="0001406A"/>
    <w:rsid w:val="00030389"/>
    <w:rsid w:val="00072CFE"/>
    <w:rsid w:val="000A291F"/>
    <w:rsid w:val="000C2462"/>
    <w:rsid w:val="000E4BDF"/>
    <w:rsid w:val="000E56BE"/>
    <w:rsid w:val="000F7DF5"/>
    <w:rsid w:val="00121EA7"/>
    <w:rsid w:val="00121EDE"/>
    <w:rsid w:val="0015662B"/>
    <w:rsid w:val="00185F03"/>
    <w:rsid w:val="001B0E88"/>
    <w:rsid w:val="001D024E"/>
    <w:rsid w:val="001E21C0"/>
    <w:rsid w:val="001F5330"/>
    <w:rsid w:val="00211BFC"/>
    <w:rsid w:val="002152F4"/>
    <w:rsid w:val="00216BC0"/>
    <w:rsid w:val="002402E7"/>
    <w:rsid w:val="00250B74"/>
    <w:rsid w:val="00272382"/>
    <w:rsid w:val="002905D4"/>
    <w:rsid w:val="002E3F86"/>
    <w:rsid w:val="0030222D"/>
    <w:rsid w:val="003147B2"/>
    <w:rsid w:val="00365417"/>
    <w:rsid w:val="00384906"/>
    <w:rsid w:val="00390A10"/>
    <w:rsid w:val="003B7956"/>
    <w:rsid w:val="003D216C"/>
    <w:rsid w:val="003F19E7"/>
    <w:rsid w:val="003F73CF"/>
    <w:rsid w:val="004177BA"/>
    <w:rsid w:val="004216E7"/>
    <w:rsid w:val="00425170"/>
    <w:rsid w:val="00427406"/>
    <w:rsid w:val="00443ACD"/>
    <w:rsid w:val="00453C11"/>
    <w:rsid w:val="004C5C4F"/>
    <w:rsid w:val="004D237C"/>
    <w:rsid w:val="00516A14"/>
    <w:rsid w:val="00556B5E"/>
    <w:rsid w:val="0057523C"/>
    <w:rsid w:val="00580339"/>
    <w:rsid w:val="005976DD"/>
    <w:rsid w:val="005B46A3"/>
    <w:rsid w:val="005E370E"/>
    <w:rsid w:val="00610A5F"/>
    <w:rsid w:val="00611D74"/>
    <w:rsid w:val="00636EEE"/>
    <w:rsid w:val="00641E7F"/>
    <w:rsid w:val="00687E71"/>
    <w:rsid w:val="0069535A"/>
    <w:rsid w:val="006F17DC"/>
    <w:rsid w:val="006F1DE7"/>
    <w:rsid w:val="00723A7A"/>
    <w:rsid w:val="00735715"/>
    <w:rsid w:val="00743CD5"/>
    <w:rsid w:val="007731E7"/>
    <w:rsid w:val="007B7F17"/>
    <w:rsid w:val="00847B85"/>
    <w:rsid w:val="00875101"/>
    <w:rsid w:val="008810BE"/>
    <w:rsid w:val="008B078A"/>
    <w:rsid w:val="008F76D7"/>
    <w:rsid w:val="00902077"/>
    <w:rsid w:val="009024D6"/>
    <w:rsid w:val="00956250"/>
    <w:rsid w:val="00993A83"/>
    <w:rsid w:val="0099603A"/>
    <w:rsid w:val="009A4D71"/>
    <w:rsid w:val="009D62ED"/>
    <w:rsid w:val="009F4CBC"/>
    <w:rsid w:val="00A05A66"/>
    <w:rsid w:val="00A20BA6"/>
    <w:rsid w:val="00A87BC3"/>
    <w:rsid w:val="00A97993"/>
    <w:rsid w:val="00AC5E7B"/>
    <w:rsid w:val="00AD79AE"/>
    <w:rsid w:val="00B22BE9"/>
    <w:rsid w:val="00B26769"/>
    <w:rsid w:val="00B47FE2"/>
    <w:rsid w:val="00B55CE1"/>
    <w:rsid w:val="00B659CD"/>
    <w:rsid w:val="00BA2A01"/>
    <w:rsid w:val="00BB0EBE"/>
    <w:rsid w:val="00CA36C2"/>
    <w:rsid w:val="00CB5C37"/>
    <w:rsid w:val="00CE0D8B"/>
    <w:rsid w:val="00D23F29"/>
    <w:rsid w:val="00D3554E"/>
    <w:rsid w:val="00D5332B"/>
    <w:rsid w:val="00DB0603"/>
    <w:rsid w:val="00DD60D8"/>
    <w:rsid w:val="00E37898"/>
    <w:rsid w:val="00E86910"/>
    <w:rsid w:val="00EA2BFB"/>
    <w:rsid w:val="00EB3EFA"/>
    <w:rsid w:val="00EC4BA2"/>
    <w:rsid w:val="00ED1E8E"/>
    <w:rsid w:val="00ED79A6"/>
    <w:rsid w:val="00F22379"/>
    <w:rsid w:val="00F40CB6"/>
    <w:rsid w:val="00F74EB7"/>
    <w:rsid w:val="00F972B3"/>
    <w:rsid w:val="00FB5753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E077BB-C08E-4CBF-94B9-9F423EBD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47B2"/>
    <w:pPr>
      <w:spacing w:after="160" w:line="259" w:lineRule="auto"/>
    </w:pPr>
  </w:style>
  <w:style w:type="paragraph" w:styleId="Ttulo2">
    <w:name w:val="heading 2"/>
    <w:basedOn w:val="Normal"/>
    <w:link w:val="Ttulo2Car"/>
    <w:uiPriority w:val="9"/>
    <w:qFormat/>
    <w:rsid w:val="00290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5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F03"/>
  </w:style>
  <w:style w:type="paragraph" w:styleId="Piedepgina">
    <w:name w:val="footer"/>
    <w:basedOn w:val="Normal"/>
    <w:link w:val="PiedepginaCar"/>
    <w:uiPriority w:val="99"/>
    <w:unhideWhenUsed/>
    <w:rsid w:val="00185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F03"/>
  </w:style>
  <w:style w:type="paragraph" w:styleId="Textodeglobo">
    <w:name w:val="Balloon Text"/>
    <w:basedOn w:val="Normal"/>
    <w:link w:val="TextodegloboCar"/>
    <w:uiPriority w:val="99"/>
    <w:semiHidden/>
    <w:unhideWhenUsed/>
    <w:rsid w:val="0018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F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B46A3"/>
  </w:style>
  <w:style w:type="character" w:styleId="Textoennegrita">
    <w:name w:val="Strong"/>
    <w:basedOn w:val="Fuentedeprrafopredeter"/>
    <w:uiPriority w:val="22"/>
    <w:qFormat/>
    <w:rsid w:val="005B46A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024D6"/>
    <w:rPr>
      <w:color w:val="0000FF"/>
      <w:u w:val="single"/>
    </w:rPr>
  </w:style>
  <w:style w:type="character" w:customStyle="1" w:styleId="58cl">
    <w:name w:val="_58cl"/>
    <w:basedOn w:val="Fuentedeprrafopredeter"/>
    <w:rsid w:val="009024D6"/>
  </w:style>
  <w:style w:type="character" w:customStyle="1" w:styleId="58cm">
    <w:name w:val="_58cm"/>
    <w:basedOn w:val="Fuentedeprrafopredeter"/>
    <w:rsid w:val="009024D6"/>
  </w:style>
  <w:style w:type="character" w:customStyle="1" w:styleId="Ttulo2Car">
    <w:name w:val="Título 2 Car"/>
    <w:basedOn w:val="Fuentedeprrafopredeter"/>
    <w:link w:val="Ttulo2"/>
    <w:uiPriority w:val="9"/>
    <w:rsid w:val="002905D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3147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654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5896">
                  <w:marLeft w:val="0"/>
                  <w:marRight w:val="0"/>
                  <w:marTop w:val="0"/>
                  <w:marBottom w:val="3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vazquez\Desktop\Plantilla%20ADERC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ADERCON</Template>
  <TotalTime>68</TotalTime>
  <Pages>7</Pages>
  <Words>1609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pcendrero</dc:creator>
  <cp:lastModifiedBy>arico@mancomunidadcondado.com</cp:lastModifiedBy>
  <cp:revision>16</cp:revision>
  <cp:lastPrinted>2019-10-25T10:25:00Z</cp:lastPrinted>
  <dcterms:created xsi:type="dcterms:W3CDTF">2019-09-27T09:40:00Z</dcterms:created>
  <dcterms:modified xsi:type="dcterms:W3CDTF">2019-11-04T08:35:00Z</dcterms:modified>
</cp:coreProperties>
</file>